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1088" w:rsidRDefault="004F1088" w:rsidP="00913B6A">
      <w:pPr>
        <w:widowControl/>
      </w:pPr>
    </w:p>
    <w:p w:rsidR="004F1088" w:rsidRDefault="004F1088" w:rsidP="00913B6A">
      <w:pPr>
        <w:widowControl/>
      </w:pPr>
    </w:p>
    <w:p w:rsidR="004F1088" w:rsidRDefault="004F1088" w:rsidP="00913B6A">
      <w:pPr>
        <w:widowControl/>
        <w:spacing w:after="240"/>
        <w:ind w:left="709" w:hanging="709"/>
        <w:jc w:val="center"/>
        <w:rPr>
          <w:rFonts w:ascii="Bookman Old Style" w:hAnsi="Bookman Old Style"/>
          <w:b/>
          <w:color w:val="000080"/>
          <w:spacing w:val="44"/>
          <w:kern w:val="40"/>
          <w:sz w:val="40"/>
          <w:szCs w:val="40"/>
          <w:lang w:val="ru-RU"/>
        </w:rPr>
      </w:pPr>
      <w:r w:rsidRPr="00B67082">
        <w:rPr>
          <w:rFonts w:ascii="Bookman Old Style" w:hAnsi="Bookman Old Style"/>
          <w:b/>
          <w:color w:val="000080"/>
          <w:spacing w:val="44"/>
          <w:kern w:val="40"/>
          <w:sz w:val="40"/>
          <w:szCs w:val="40"/>
          <w:lang w:val="ru-RU"/>
        </w:rPr>
        <w:t>СПИСОК УЧАСТНИКОВ</w:t>
      </w:r>
    </w:p>
    <w:tbl>
      <w:tblPr>
        <w:tblW w:w="10159" w:type="dxa"/>
        <w:tblInd w:w="108" w:type="dxa"/>
        <w:tblLayout w:type="fixed"/>
        <w:tblLook w:val="0000"/>
      </w:tblPr>
      <w:tblGrid>
        <w:gridCol w:w="457"/>
        <w:gridCol w:w="2520"/>
        <w:gridCol w:w="7182"/>
      </w:tblGrid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94FCE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  <w:lang w:val="ru-RU"/>
              </w:rPr>
            </w:pPr>
            <w:r w:rsidRPr="00B94FCE">
              <w:rPr>
                <w:rFonts w:ascii="Calibri" w:hAnsi="Calibri" w:cs="Calibri"/>
                <w:b/>
                <w:spacing w:val="-8"/>
                <w:w w:val="90"/>
                <w:lang w:val="ru-RU"/>
              </w:rPr>
              <w:t>АДАМИШИН</w:t>
            </w:r>
            <w:r w:rsidRPr="00B94FCE">
              <w:rPr>
                <w:rStyle w:val="FootnoteReference"/>
                <w:rFonts w:ascii="Calibri" w:hAnsi="Calibri" w:cs="Calibri"/>
                <w:lang w:val="ru-RU"/>
              </w:rPr>
              <w:t>*</w:t>
            </w:r>
            <w:r w:rsidRPr="00B94FCE">
              <w:rPr>
                <w:rFonts w:ascii="Calibri" w:hAnsi="Calibri" w:cs="Calibri"/>
                <w:b/>
                <w:spacing w:val="-8"/>
                <w:w w:val="90"/>
                <w:lang w:val="ru-RU"/>
              </w:rPr>
              <w:br/>
            </w:r>
            <w:r w:rsidRPr="00B94FCE">
              <w:rPr>
                <w:rFonts w:ascii="Calibri" w:hAnsi="Calibri" w:cs="Calibri"/>
                <w:spacing w:val="-8"/>
                <w:w w:val="90"/>
                <w:lang w:val="ru-RU"/>
              </w:rPr>
              <w:t>Анатолий Леонидович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Президент Ассоциации Евро-Атлантического сотрудничества, Чрезвычайный и Полномочный Посол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/>
                <w:spacing w:val="-14"/>
                <w:w w:val="90"/>
                <w:lang w:val="ru-RU"/>
              </w:rPr>
              <w:t>АЛИКБЕРОВ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br/>
              <w:t>Аликбер Калабекович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Руководитель Центра изучения Центральной Азии, Кавказа и Урало-Поволжья Института востоковедения РАН, заместитель директора ИВ РАН, член Ученого совета ИВ РАН, кандидат исторических наук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АНДРЕЕВ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Павел Викторович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Вице-президент по международным коммуникациям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FleishmanHillard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Vanguard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4F5EDA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А</w:t>
            </w:r>
            <w:r w:rsidRPr="00B67082">
              <w:rPr>
                <w:rFonts w:ascii="Calibri" w:hAnsi="Calibri" w:cs="Calibri"/>
                <w:b/>
                <w:caps/>
                <w:spacing w:val="-8"/>
                <w:w w:val="90"/>
              </w:rPr>
              <w:t>рбат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Алексей Георгиевич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1161D5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8"/>
                <w:w w:val="90"/>
                <w:kern w:val="24"/>
                <w:lang w:val="ru-RU"/>
              </w:rPr>
            </w:pPr>
            <w:r w:rsidRPr="001161D5">
              <w:rPr>
                <w:rFonts w:ascii="Calibri" w:hAnsi="Calibri" w:cs="Calibri"/>
                <w:spacing w:val="-18"/>
                <w:w w:val="90"/>
                <w:kern w:val="24"/>
                <w:lang w:val="ru-RU"/>
              </w:rPr>
              <w:t xml:space="preserve">Член Дирекции -- руководитель Центра международной безопасности Института мировой экономики и международных отношений РАН им.Е.М.Примакова, академик РАН 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АРБАТОВА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Надежда Константиновна</w:t>
            </w:r>
          </w:p>
        </w:tc>
        <w:tc>
          <w:tcPr>
            <w:tcW w:w="7182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Директор научных программ, Дискуссионный форум «Европейские диалоги»; заведующая отдел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ом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европейских политических исследований ИМЭМО РАН; директор Фонд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поддержки европейской интеграции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БАКЛАНОВ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Андрей Глебович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Советник заместителя Председателя Совета Федерации РФ; Чрезвычайный и Полномочный Посол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БАРАНОВСКИЙ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Владимир Георгиевич</w:t>
            </w:r>
          </w:p>
        </w:tc>
        <w:tc>
          <w:tcPr>
            <w:tcW w:w="7182" w:type="dxa"/>
            <w:tcBorders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Директор, Центр ситуационного анализа РАН, член Дирекции, Институт мировой экономики и международных отношений РАН, академик РАН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БЕЗРУКОВ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Андрей Олегович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Советник Президента ОАО «Нефтяная компания „Роснефть“»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;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доцент МГИМО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(У) МИД РФ;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полковник разведки (в отст.)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БЕЛКИН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Александр Анатольевич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Директор международных проектов СВОП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БЕЛОВА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Анна Григорьевна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C81F7F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C81F7F">
              <w:rPr>
                <w:rFonts w:ascii="Calibri" w:hAnsi="Calibri" w:cs="Calibri"/>
                <w:spacing w:val="-14"/>
                <w:w w:val="90"/>
                <w:lang w:val="ru-RU"/>
              </w:rPr>
              <w:t>Профессор Высшей школы менеджмента НИУ Высшая Школа Экономики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; </w:t>
            </w:r>
            <w:r w:rsidRPr="00C81F7F">
              <w:rPr>
                <w:rFonts w:ascii="Calibri" w:hAnsi="Calibri" w:cs="Calibri"/>
                <w:spacing w:val="-14"/>
                <w:w w:val="90"/>
                <w:lang w:val="ru-RU"/>
              </w:rPr>
              <w:t>Научный руководитель исследовательского центра Системных трансформаций  Экономического факультете Московского Государственного Университета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; ч</w:t>
            </w:r>
            <w:r w:rsidRPr="00C81F7F">
              <w:rPr>
                <w:rFonts w:ascii="Calibri" w:hAnsi="Calibri" w:cs="Calibri"/>
                <w:spacing w:val="-14"/>
                <w:w w:val="90"/>
                <w:lang w:val="ru-RU"/>
              </w:rPr>
              <w:t>лен Совета Директоров ОАО «Unipro Россия»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;</w:t>
            </w:r>
            <w:r w:rsidRPr="00C81F7F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член Совета директоров ОАО «Скоростные магистрали»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;</w:t>
            </w:r>
            <w:r w:rsidRPr="00C81F7F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член Совета Директоров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Tiscali S.p.a;</w:t>
            </w:r>
            <w:r w:rsidRPr="00C81F7F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заместитель Председателя Совета Директоров CFE Inc..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FB33C3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  <w:lang w:val="ru-RU"/>
              </w:rPr>
            </w:pPr>
            <w:r w:rsidRPr="00FB33C3">
              <w:rPr>
                <w:rFonts w:ascii="Calibri" w:hAnsi="Calibri" w:cs="Calibri"/>
                <w:b/>
                <w:spacing w:val="-8"/>
                <w:w w:val="90"/>
                <w:lang w:val="ru-RU"/>
              </w:rPr>
              <w:t>БЕЛОУСОВ</w:t>
            </w:r>
            <w:r w:rsidRPr="00FB33C3">
              <w:rPr>
                <w:rStyle w:val="FootnoteReference"/>
                <w:rFonts w:ascii="Calibri" w:hAnsi="Calibri" w:cs="Calibri"/>
                <w:lang w:val="ru-RU"/>
              </w:rPr>
              <w:t>*</w:t>
            </w:r>
            <w:r w:rsidRPr="00FB33C3">
              <w:rPr>
                <w:rFonts w:ascii="Calibri" w:hAnsi="Calibri" w:cs="Calibri"/>
                <w:spacing w:val="-8"/>
                <w:w w:val="90"/>
                <w:lang w:val="ru-RU"/>
              </w:rPr>
              <w:br/>
              <w:t>Лев Сергеевич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Ректор АНО ДПО</w:t>
            </w:r>
            <w:r w:rsidRPr="00B67082">
              <w:rPr>
                <w:rFonts w:ascii="Calibri" w:hAnsi="Calibri" w:cs="Calibri"/>
                <w:color w:val="1F497D"/>
                <w:spacing w:val="-14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«Российский Международный Олимпийский Университет»; заведующий кафедрой новой и новейшей истории стран Европы и Америки Исторического факультета М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ГУ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им.М.В.Ломоносова; заместитель председателя Редакционн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совет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журнала «Россия в глобальной политике»</w:t>
            </w:r>
          </w:p>
        </w:tc>
      </w:tr>
      <w:tr w:rsidR="004F1088" w:rsidRPr="005170C3" w:rsidTr="003140D1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94FCE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  <w:lang w:val="ru-RU"/>
              </w:rPr>
            </w:pPr>
            <w:r w:rsidRPr="00B94FCE">
              <w:rPr>
                <w:rFonts w:ascii="Calibri" w:hAnsi="Calibri" w:cs="Calibri"/>
                <w:spacing w:val="-8"/>
                <w:w w:val="90"/>
              </w:rPr>
              <w:t>БОБИН</w:t>
            </w:r>
            <w:r>
              <w:rPr>
                <w:color w:val="1F497D"/>
              </w:rPr>
              <w:t xml:space="preserve"> </w:t>
            </w:r>
            <w:r>
              <w:rPr>
                <w:color w:val="1F497D"/>
              </w:rPr>
              <w:br/>
            </w:r>
            <w:r w:rsidRPr="00B94FCE">
              <w:rPr>
                <w:rFonts w:ascii="Calibri" w:hAnsi="Calibri" w:cs="Calibri"/>
                <w:spacing w:val="-14"/>
                <w:w w:val="90"/>
                <w:lang w:val="ru-RU"/>
              </w:rPr>
              <w:t>Артем Валерьевич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94FCE">
              <w:rPr>
                <w:rFonts w:ascii="Calibri" w:hAnsi="Calibri" w:cs="Calibri"/>
                <w:spacing w:val="-14"/>
                <w:w w:val="90"/>
                <w:lang w:val="ru-RU"/>
              </w:rPr>
              <w:t>Управляющий директор Управления по</w:t>
            </w:r>
            <w:r w:rsidRPr="00B94FCE">
              <w:rPr>
                <w:rFonts w:ascii="Calibri" w:hAnsi="Calibri" w:cs="Calibri"/>
                <w:spacing w:val="-14"/>
                <w:w w:val="90"/>
              </w:rPr>
              <w:t> </w:t>
            </w:r>
            <w:r w:rsidRPr="00B94FCE">
              <w:rPr>
                <w:rFonts w:ascii="Calibri" w:hAnsi="Calibri" w:cs="Calibri"/>
                <w:spacing w:val="-14"/>
                <w:w w:val="90"/>
                <w:lang w:val="ru-RU"/>
              </w:rPr>
              <w:t>Московскому региону, ПАО Банк ВТБ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БОВТ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Георгий Георгович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Главный редактор журнал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«Русский м</w:t>
            </w:r>
            <w:r>
              <w:rPr>
                <w:rFonts w:ascii="Calibri" w:hAnsi="Calibri" w:cs="Calibri"/>
                <w:spacing w:val="-14"/>
                <w:w w:val="90"/>
              </w:rPr>
              <w:t>i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р.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ru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БОРДАЧЕВ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Тимофей Вячеславович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Директор, Центр комплексных европейских и международных исследований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(ЦКЕМИ)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Национального исследовательского университета «Высшая школа экономики»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БОРИСОВА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Татьяна Викторовна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Распорядительный директор СВОП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БОЯРКИН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Виктор Алексеевич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Советник Генерального директора ОК «РУСАЛ»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БРИЛЕВ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 xml:space="preserve">Сергей Борисович 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Заместитель директора ГТК «Телеканал Россия»; руководитель и ведущий программы «Вести в субботу»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БУГРОВ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Андрей Евгеньевич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Заместитель Председателя Совета директоров, старший вице-президент ГМК «Норильский никель»; заместитель Генерального директора по взаимодействию с органами власти и инвестиционным сообществом ГМК «Норильский никель»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caps/>
                <w:spacing w:val="-8"/>
                <w:w w:val="90"/>
              </w:rPr>
              <w:t>вДОВИЧЕНКО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Лариса Николаевна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Декан факультет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социологии РГГУ; член Правления Российской ассоциации политической науки (РАПН), доктор социологических наук, профессор РГГУ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ВЕЛИЧКО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Владимир Сергеевич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Президент Групп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ы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компаний ООО «РАСВЭРО»</w:t>
            </w:r>
          </w:p>
        </w:tc>
      </w:tr>
      <w:tr w:rsidR="004F1088" w:rsidRPr="00B92678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ВИТТЕЛЬ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Игорь Станиславович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92678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Российский журналист, телеведущий на канале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РБК-ТВ,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продюсер, писатель. </w:t>
            </w:r>
            <w:r w:rsidRPr="00B92678">
              <w:rPr>
                <w:rFonts w:ascii="Calibri" w:hAnsi="Calibri" w:cs="Calibri"/>
                <w:spacing w:val="-14"/>
                <w:w w:val="90"/>
                <w:lang w:val="ru-RU"/>
              </w:rPr>
              <w:t>Возглавляет консалтинговую компанию «Виттель и партнёры»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right w:val="nil"/>
            </w:tcBorders>
          </w:tcPr>
          <w:p w:rsidR="004F1088" w:rsidRPr="00B92678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ВИШНЕВСКИЙ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Анатолий Григорьевич</w:t>
            </w:r>
          </w:p>
        </w:tc>
        <w:tc>
          <w:tcPr>
            <w:tcW w:w="7182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Директор Института демографии Национального исследовательского университета «Высшая школа экономики»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ВОРОБЬЕВ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Сергей Ильич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Председатель совета директоров компании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Ward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Howell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, сопредседатель НКО «Клуб 2015»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ВОРОЖЦОВ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Владимир Петрович</w:t>
            </w:r>
          </w:p>
        </w:tc>
        <w:tc>
          <w:tcPr>
            <w:tcW w:w="7182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Заместитель председателя политической партии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«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Российская партия пенсионеров за справедливость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;</w:t>
            </w:r>
            <w:r w:rsidRPr="00B67082">
              <w:rPr>
                <w:rFonts w:ascii="Calibri" w:hAnsi="Calibri" w:cs="Calibri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генерал-майор внутренней службы (в отст.)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ВЫСОЦКИЙ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Александр Михайлович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Референт департамента международного сотрудничества Аппарата Правительства РФ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ГАБУЕВ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Александр Тамерланович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Руководитель программы «Россия в Азиатско-Тихоокеанском регионе» Московского Центра Карнеги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4F79EA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ГЛАЗЬЕВ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Сергей Юрьевич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Советник Президента РФ; представитель Президента РФ в Национальном банковском совете; академик РАН</w:t>
            </w:r>
          </w:p>
        </w:tc>
      </w:tr>
      <w:tr w:rsidR="004F1088" w:rsidRPr="005170C3" w:rsidTr="00BA36E2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BA36E2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BA36E2">
            <w:pPr>
              <w:widowControl/>
              <w:tabs>
                <w:tab w:val="left" w:pos="360"/>
              </w:tabs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ГОЛЬЦ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Александр Матвеевич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BA36E2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Первый заместитель главного редактора интернет-издания «Ежедневный журнал»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A36E2" w:rsidRDefault="004F1088" w:rsidP="001161D5">
            <w:pPr>
              <w:widowControl/>
              <w:tabs>
                <w:tab w:val="left" w:pos="360"/>
              </w:tabs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  <w:lang w:val="ru-RU"/>
              </w:rPr>
            </w:pPr>
            <w:r>
              <w:rPr>
                <w:rFonts w:ascii="Calibri" w:hAnsi="Calibri" w:cs="Calibri"/>
                <w:spacing w:val="-8"/>
                <w:w w:val="90"/>
                <w:lang w:val="ru-RU"/>
              </w:rPr>
              <w:t>ГРЕВЦОВА</w:t>
            </w:r>
            <w:r>
              <w:rPr>
                <w:rFonts w:ascii="Calibri" w:hAnsi="Calibri" w:cs="Calibri"/>
                <w:spacing w:val="-8"/>
                <w:w w:val="90"/>
                <w:lang w:val="ru-RU"/>
              </w:rPr>
              <w:br/>
            </w:r>
            <w:r w:rsidRPr="000E70A7">
              <w:rPr>
                <w:rFonts w:ascii="Calibri" w:hAnsi="Calibri" w:cs="Calibri"/>
                <w:spacing w:val="-8"/>
                <w:w w:val="90"/>
                <w:lang w:val="ru-RU"/>
              </w:rPr>
              <w:t>Дарья Васильевна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Заместитель директора, Институт политических исследований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ГРУШКО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Александр Викторович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Постоянный представитель Р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Ф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при Организации Североатлантического договора (НАТО)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ГУГКАЕВ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Сергей Владимирович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Генеральный директор, "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Sea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Launch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SA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", Швейцария 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ГУРЕВИЧ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Владимир Семенович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Главный редактор, ИД «Время»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ДАЙН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Тамара Ивановна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Начальник отдела президентских грантовых программ Фонда ИСЭПИ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  <w:bookmarkStart w:id="0" w:name="_Hlk323886498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ДВОРКИН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Владимир Зиновьевич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Главный научный сотрудник, Центр международной безопасности ИМЭМО РАН, генерал-майор (в отст.)</w:t>
            </w:r>
          </w:p>
        </w:tc>
      </w:tr>
      <w:bookmarkEnd w:id="0"/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ДЕНИСОВ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Алексей Петрович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Заместитель директора Институт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стратегических оценок и анализа; директор НП «Политическая экспертиза»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ДУБИНИН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Сергей Константинович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Председатель Наблюдательного совета ОАО «Банк ВТБ»;</w:t>
            </w:r>
            <w:r w:rsidRPr="00B67082">
              <w:rPr>
                <w:rFonts w:ascii="Calibri" w:hAnsi="Calibri" w:cs="Calibri"/>
                <w:color w:val="1F497D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член Совета директоров «ВТБ Капитал» — Инвестиционного бизнеса Группы ВТБ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ДЫМАРСКИЙ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Виталий Наумович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Главный редактор радиостанции «Эхо Петербурга»; главный редактор исторического журнала «Дилетант»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ДЯКИН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Дмитрий Борисович</w:t>
            </w:r>
          </w:p>
        </w:tc>
        <w:tc>
          <w:tcPr>
            <w:tcW w:w="7182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Партнер Адвокатского бюро «Егоров, Пугинский, Афанасьев и партнеры»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ЕФРЕМЕНКО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Дмитрий Валерьевич</w:t>
            </w:r>
          </w:p>
        </w:tc>
        <w:tc>
          <w:tcPr>
            <w:tcW w:w="7182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6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>Заместитель директора Института научной информации по общественным наукам РАН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ЗАМЯТИНА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Тамара Николаевна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Член СВОП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ЗАТУЛИН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Константин Федорович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Первый заместитель председателя комитета Государственной Думы (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VII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созыва) по делам Содружества Независимых Государств, евразийской интеграции и связям с соотечественниками; директор Институт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а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стран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СНГ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92678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12"/>
                <w:w w:val="90"/>
                <w:kern w:val="24"/>
              </w:rPr>
            </w:pPr>
            <w:r w:rsidRPr="00B92678">
              <w:rPr>
                <w:rFonts w:ascii="Calibri" w:hAnsi="Calibri" w:cs="Calibri"/>
                <w:b/>
                <w:spacing w:val="-12"/>
                <w:w w:val="90"/>
                <w:kern w:val="24"/>
              </w:rPr>
              <w:t>ЗАХАРОВ</w:t>
            </w:r>
            <w:r w:rsidRPr="00B92678">
              <w:rPr>
                <w:rStyle w:val="FootnoteReference"/>
                <w:rFonts w:ascii="Calibri" w:hAnsi="Calibri" w:cs="Calibri"/>
                <w:spacing w:val="-12"/>
                <w:kern w:val="24"/>
              </w:rPr>
              <w:t>*</w:t>
            </w:r>
            <w:r w:rsidRPr="00B92678">
              <w:rPr>
                <w:rFonts w:ascii="Calibri" w:hAnsi="Calibri" w:cs="Calibri"/>
                <w:b/>
                <w:spacing w:val="-12"/>
                <w:w w:val="90"/>
                <w:kern w:val="24"/>
              </w:rPr>
              <w:br/>
            </w:r>
            <w:r w:rsidRPr="00B92678">
              <w:rPr>
                <w:rFonts w:ascii="Calibri" w:hAnsi="Calibri" w:cs="Calibri"/>
                <w:spacing w:val="-12"/>
                <w:w w:val="90"/>
                <w:kern w:val="24"/>
              </w:rPr>
              <w:t>Александр Владимирович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Вице-президент Инвестиционн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ой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компани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и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«Еврофинансы»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92678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12"/>
                <w:w w:val="90"/>
                <w:kern w:val="24"/>
              </w:rPr>
            </w:pPr>
            <w:r w:rsidRPr="00B92678">
              <w:rPr>
                <w:rFonts w:ascii="Calibri" w:hAnsi="Calibri" w:cs="Calibri"/>
                <w:b/>
                <w:spacing w:val="-12"/>
                <w:w w:val="90"/>
                <w:kern w:val="24"/>
              </w:rPr>
              <w:t>ЗАХАРОВА</w:t>
            </w:r>
            <w:r w:rsidRPr="00B92678">
              <w:rPr>
                <w:rStyle w:val="FootnoteReference"/>
                <w:rFonts w:ascii="Calibri" w:hAnsi="Calibri" w:cs="Calibri"/>
                <w:spacing w:val="-12"/>
                <w:kern w:val="24"/>
              </w:rPr>
              <w:t>*</w:t>
            </w:r>
            <w:r w:rsidRPr="00B92678">
              <w:rPr>
                <w:rFonts w:ascii="Calibri" w:hAnsi="Calibri" w:cs="Calibri"/>
                <w:b/>
                <w:spacing w:val="-12"/>
                <w:w w:val="90"/>
                <w:kern w:val="24"/>
              </w:rPr>
              <w:br/>
            </w:r>
            <w:r w:rsidRPr="00B92678">
              <w:rPr>
                <w:rFonts w:ascii="Calibri" w:hAnsi="Calibri" w:cs="Calibri"/>
                <w:spacing w:val="-12"/>
                <w:w w:val="90"/>
                <w:kern w:val="24"/>
              </w:rPr>
              <w:t>Мария Владимировна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Директор Департамента информации и печати МИД России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92678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2"/>
                <w:w w:val="90"/>
                <w:kern w:val="24"/>
              </w:rPr>
            </w:pPr>
            <w:r w:rsidRPr="00B92678">
              <w:rPr>
                <w:rFonts w:ascii="Calibri" w:hAnsi="Calibri" w:cs="Calibri"/>
                <w:b/>
                <w:spacing w:val="-12"/>
                <w:w w:val="90"/>
                <w:kern w:val="24"/>
              </w:rPr>
              <w:t>ЗДАНОВИЧ</w:t>
            </w:r>
            <w:r w:rsidRPr="00B92678">
              <w:rPr>
                <w:rStyle w:val="FootnoteReference"/>
                <w:rFonts w:ascii="Calibri" w:hAnsi="Calibri" w:cs="Calibri"/>
                <w:spacing w:val="-12"/>
                <w:kern w:val="24"/>
              </w:rPr>
              <w:t>*</w:t>
            </w:r>
            <w:r w:rsidRPr="00B92678">
              <w:rPr>
                <w:rFonts w:ascii="Calibri" w:hAnsi="Calibri" w:cs="Calibri"/>
                <w:b/>
                <w:spacing w:val="-12"/>
                <w:w w:val="90"/>
                <w:kern w:val="24"/>
              </w:rPr>
              <w:br/>
            </w:r>
            <w:r w:rsidRPr="00B92678">
              <w:rPr>
                <w:rFonts w:ascii="Calibri" w:hAnsi="Calibri" w:cs="Calibri"/>
                <w:spacing w:val="-12"/>
                <w:w w:val="90"/>
                <w:kern w:val="24"/>
              </w:rPr>
              <w:t>Александр Александрович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Ведущий научный сотрудник НИИ военной истории ВАГШ ВС РФ; профессор кафедры истории Академии ФСБ; генерал-лейтенант (в отст.)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ЗИМИН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 xml:space="preserve">Дмитрий Борисович 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Основатель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и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почётный президент </w:t>
            </w:r>
            <w:hyperlink r:id="rId7" w:tooltip="Вымпел-Коммуникации" w:history="1">
              <w:r w:rsidRPr="00B67082">
                <w:rPr>
                  <w:rFonts w:ascii="Calibri" w:hAnsi="Calibri" w:cs="Calibri"/>
                  <w:spacing w:val="-14"/>
                  <w:w w:val="90"/>
                  <w:lang w:val="ru-RU"/>
                </w:rPr>
                <w:t>ПАО «Вымпел-Коммуникации»</w:t>
              </w:r>
            </w:hyperlink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caps/>
                <w:spacing w:val="-8"/>
                <w:w w:val="90"/>
              </w:rPr>
              <w:t>золотарев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Павел Семенович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Заместитель директора Институт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США и Канады РАН; президент Межрегиональн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общественн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«Фонд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поддержки военной реформы»; генерал-майор (в отст.)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ИВАНЕНКО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Виктор Валентинович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Член СВОП; генерал-майор (в отст.)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ИВАНОВ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Алексей Юрьевич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Директор Института права и развития ВШЭ-Сколково, директор Департамента правовой политики и общественного развития, Фонд «Сколково»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4F79EA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ИЛЬНИЦКИЙ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Андрей Михайлович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Советник Министра Обороны РФ, </w:t>
            </w: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>генерал-лейтенант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ИОНИН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Андрей Геннадьевич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6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>Главный аналитик Некоммерческого партнерства «Глонасс»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КАРАГАНОВ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Сергей Александрович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Декан факультета мировой экономики и мировой политики Национальн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исследовательск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Университет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«Высшая школа экономики»; почетный председатель Президиума СВОП; председатель Редакционного совета, журнал «Россия в глобальной политике»; член Совета при Президенте Российской Федерации по содействию развитию институтов гражданского общества и правам человека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КАРАСИН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Григорий Борисович</w:t>
            </w:r>
          </w:p>
        </w:tc>
        <w:tc>
          <w:tcPr>
            <w:tcW w:w="7182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Статс-секретарь — заместитель министра иностранных дел РФ, член Коллегии МИД РФ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КАШИН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Василий Борисович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Старший научный сотрудник Центр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комплексных европейских и международных исследований факультет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МЭ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и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МП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НИУ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«Высшая школа экономики»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КЛЕПАЧ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Андрей Николаевич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Заместитель Председателя (главный экономист) — член Правления,</w:t>
            </w:r>
            <w:r w:rsidRPr="00B67082">
              <w:rPr>
                <w:rFonts w:ascii="Calibri" w:hAnsi="Calibri" w:cs="Calibri"/>
                <w:spacing w:val="-14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Г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К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«Внешэкономбанк»; глава Наблюдательного Совета ОРКК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КЛИМОВ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Андрей Аркадьевич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Заместитель председателя Комитета по международным делам Совета Федерации Федерального Собрания РФ; председатель Правления Европейского клуба; сопредседатель Комитета парламентского сотрудничества Россия—ЕС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КЛИШИН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Алексей Александрович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Председатель Президиума, Межтерриториальная Коллегия адвокатов «Клишин и партнеры» 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caps/>
                <w:spacing w:val="-8"/>
                <w:w w:val="90"/>
              </w:rPr>
              <w:t>Кобаладзе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Юрий Георгиевич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6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>Заместитель декана факультет</w:t>
            </w:r>
            <w:r>
              <w:rPr>
                <w:rFonts w:ascii="Calibri" w:hAnsi="Calibri" w:cs="Calibri"/>
                <w:spacing w:val="-16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 xml:space="preserve"> международной журналистики МГИМО (У) МИД России; вице-президент, «</w:t>
            </w:r>
            <w:r w:rsidRPr="00B67082">
              <w:rPr>
                <w:rFonts w:ascii="Calibri" w:hAnsi="Calibri" w:cs="Calibri"/>
                <w:spacing w:val="-16"/>
                <w:w w:val="90"/>
              </w:rPr>
              <w:t>Alma</w:t>
            </w: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6"/>
                <w:w w:val="90"/>
              </w:rPr>
              <w:t>Group</w:t>
            </w: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>»; генерал-майор (в отст.)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КОЖОКИН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Евгений Михайлович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Проректор по научной работе </w:t>
            </w: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>МГИМО (У) МИД России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КОЛБАЕВ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Владимир Петрович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Советник КБ «Газпромбанк»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КОЛПАКОВ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Константин Олегович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Председатель Совета молодых дипломатов МИД РФ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4F5EDA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КОСАЧЕВ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Константин Иосифович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Председатель Комитета Совета Федерации Федерального Собрания РФ по международным делам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КОСЫРЕВ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Дмитрий Евгеньевич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Политический обозреватель МИА «Россия сегодня»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КОШЛЯКОВ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Лев Сергеевич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Член СВОП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8"/>
                <w:w w:val="90"/>
              </w:rPr>
              <w:t>КРАВЕЦ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Сергей Леонидович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Ответственный секретарь «</w:t>
            </w:r>
            <w:hyperlink r:id="rId8" w:tooltip="Большая российская энциклопедия" w:history="1">
              <w:r w:rsidRPr="00B67082">
                <w:rPr>
                  <w:rFonts w:ascii="Calibri" w:hAnsi="Calibri" w:cs="Calibri"/>
                  <w:spacing w:val="-14"/>
                  <w:w w:val="90"/>
                  <w:lang w:val="ru-RU"/>
                </w:rPr>
                <w:t>Большой российской энциклопедии</w:t>
              </w:r>
            </w:hyperlink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  <w:r w:rsidRPr="00A8464A">
              <w:rPr>
                <w:rFonts w:ascii="Calibri" w:hAnsi="Calibri" w:cs="Calibri"/>
                <w:spacing w:val="-14"/>
                <w:w w:val="90"/>
                <w:lang w:val="ru-RU"/>
              </w:rPr>
              <w:t>, руководитель церковно-научного центра и президент фонда «Православная энциклопедия»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КРИВОХИЖА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Василий Иосифович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Главный научный сотрудник, Институт США и Канады РАН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КУДРЯВЦЕВА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Анна Вадимовна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A8464A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Директор департамента НК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«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Роскосмос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КУЛИК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Сергей Александрович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Директор Дирекци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и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по международному развитию Фонд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«Институт современного развития»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7F12E6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2"/>
                <w:w w:val="90"/>
                <w:kern w:val="24"/>
              </w:rPr>
            </w:pPr>
            <w:r w:rsidRPr="007F12E6">
              <w:rPr>
                <w:rFonts w:ascii="Calibri" w:hAnsi="Calibri" w:cs="Calibri"/>
                <w:b/>
                <w:spacing w:val="-12"/>
                <w:w w:val="90"/>
                <w:kern w:val="24"/>
              </w:rPr>
              <w:t>ЛАВРОВ</w:t>
            </w:r>
            <w:r w:rsidRPr="007F12E6">
              <w:rPr>
                <w:rStyle w:val="FootnoteReference"/>
                <w:rFonts w:ascii="Calibri" w:hAnsi="Calibri" w:cs="Calibri"/>
                <w:spacing w:val="-12"/>
                <w:kern w:val="24"/>
              </w:rPr>
              <w:t>*</w:t>
            </w:r>
            <w:r w:rsidRPr="007F12E6">
              <w:rPr>
                <w:rFonts w:ascii="Calibri" w:hAnsi="Calibri" w:cs="Calibri"/>
                <w:spacing w:val="-12"/>
                <w:w w:val="90"/>
                <w:kern w:val="24"/>
              </w:rPr>
              <w:br/>
              <w:t>Сергей Викторович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6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Министр иностранных дел РФ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7F12E6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2"/>
                <w:w w:val="90"/>
                <w:kern w:val="24"/>
              </w:rPr>
            </w:pPr>
            <w:r w:rsidRPr="007F12E6">
              <w:rPr>
                <w:rFonts w:ascii="Calibri" w:hAnsi="Calibri" w:cs="Calibri"/>
                <w:spacing w:val="-12"/>
                <w:w w:val="90"/>
                <w:kern w:val="24"/>
                <w:lang w:val="ru-RU"/>
              </w:rPr>
              <w:t>ЛИХАЧЕВА</w:t>
            </w:r>
            <w:r w:rsidRPr="007F12E6">
              <w:rPr>
                <w:rFonts w:ascii="Calibri" w:hAnsi="Calibri" w:cs="Calibri"/>
                <w:spacing w:val="-12"/>
                <w:w w:val="90"/>
                <w:kern w:val="24"/>
                <w:lang w:val="ru-RU"/>
              </w:rPr>
              <w:br/>
              <w:t>Анастасия Борисовна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Заместитель директора и научный сотрудник ЦКЕМИ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факультета мировой экономики и мировой политики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Национальн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исследовательск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Университет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«Высшая школа экономики»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7F12E6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2"/>
                <w:w w:val="90"/>
                <w:kern w:val="24"/>
              </w:rPr>
            </w:pPr>
            <w:r w:rsidRPr="007F12E6">
              <w:rPr>
                <w:rFonts w:ascii="Calibri" w:hAnsi="Calibri" w:cs="Calibri"/>
                <w:b/>
                <w:spacing w:val="-12"/>
                <w:w w:val="90"/>
                <w:kern w:val="24"/>
              </w:rPr>
              <w:t>ЛОМАНОВ</w:t>
            </w:r>
            <w:r w:rsidRPr="007F12E6">
              <w:rPr>
                <w:rStyle w:val="FootnoteReference"/>
                <w:rFonts w:ascii="Calibri" w:hAnsi="Calibri" w:cs="Calibri"/>
                <w:spacing w:val="-12"/>
                <w:kern w:val="24"/>
              </w:rPr>
              <w:t>*</w:t>
            </w:r>
            <w:r w:rsidRPr="007F12E6">
              <w:rPr>
                <w:rFonts w:ascii="Calibri" w:hAnsi="Calibri" w:cs="Calibri"/>
                <w:spacing w:val="-12"/>
                <w:w w:val="90"/>
                <w:kern w:val="24"/>
              </w:rPr>
              <w:br/>
              <w:t>Александр Владимирович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6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Главный научный сотрудник Центра изучения и прогнозирования российско-китайских отношений Института Дальнего Востока РАН</w:t>
            </w:r>
          </w:p>
        </w:tc>
      </w:tr>
      <w:tr w:rsidR="004F1088" w:rsidRPr="005170C3" w:rsidTr="003140D1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94FCE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  <w:lang w:val="ru-RU"/>
              </w:rPr>
            </w:pPr>
            <w:r w:rsidRPr="00F53576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ЛОПАТИНА </w:t>
            </w:r>
            <w:r w:rsidRPr="00F53576">
              <w:rPr>
                <w:rFonts w:ascii="Calibri" w:hAnsi="Calibri" w:cs="Calibri"/>
                <w:spacing w:val="-14"/>
                <w:w w:val="90"/>
                <w:lang w:val="ru-RU"/>
              </w:rPr>
              <w:br/>
              <w:t>Светлана Александровна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Заместитель начальника отдела Службы мониторинга, </w:t>
            </w:r>
            <w:r w:rsidRPr="00B94FCE">
              <w:rPr>
                <w:rFonts w:ascii="Calibri" w:hAnsi="Calibri" w:cs="Calibri"/>
                <w:spacing w:val="-14"/>
                <w:w w:val="90"/>
                <w:lang w:val="ru-RU"/>
              </w:rPr>
              <w:t>ПАО Банк ВТБ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7F12E6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2"/>
                <w:w w:val="90"/>
                <w:kern w:val="24"/>
              </w:rPr>
            </w:pPr>
            <w:r w:rsidRPr="007F12E6">
              <w:rPr>
                <w:rFonts w:ascii="Calibri" w:hAnsi="Calibri" w:cs="Calibri"/>
                <w:b/>
                <w:spacing w:val="-12"/>
                <w:w w:val="90"/>
                <w:kern w:val="24"/>
              </w:rPr>
              <w:t>ЛОСЕВ</w:t>
            </w:r>
            <w:r w:rsidRPr="007F12E6">
              <w:rPr>
                <w:rStyle w:val="FootnoteReference"/>
                <w:rFonts w:ascii="Calibri" w:hAnsi="Calibri" w:cs="Calibri"/>
                <w:spacing w:val="-12"/>
                <w:kern w:val="24"/>
              </w:rPr>
              <w:t>*</w:t>
            </w:r>
            <w:r w:rsidRPr="007F12E6">
              <w:rPr>
                <w:rFonts w:ascii="Calibri" w:hAnsi="Calibri" w:cs="Calibri"/>
                <w:spacing w:val="-12"/>
                <w:w w:val="90"/>
                <w:kern w:val="24"/>
              </w:rPr>
              <w:br/>
              <w:t>Александр Вячеславович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Генеральный директор АО «УК «Спутник – Управление капиталом»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4F79EA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7F12E6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2"/>
                <w:w w:val="90"/>
                <w:kern w:val="24"/>
              </w:rPr>
            </w:pPr>
            <w:r w:rsidRPr="007F12E6">
              <w:rPr>
                <w:rFonts w:ascii="Calibri" w:hAnsi="Calibri" w:cs="Calibri"/>
                <w:b/>
                <w:spacing w:val="-12"/>
                <w:w w:val="90"/>
                <w:kern w:val="24"/>
              </w:rPr>
              <w:t>ЛУКИН</w:t>
            </w:r>
            <w:r w:rsidRPr="007F12E6">
              <w:rPr>
                <w:rStyle w:val="FootnoteReference"/>
                <w:rFonts w:ascii="Calibri" w:hAnsi="Calibri" w:cs="Calibri"/>
                <w:spacing w:val="-12"/>
                <w:kern w:val="24"/>
              </w:rPr>
              <w:t>*</w:t>
            </w:r>
            <w:r w:rsidRPr="007F12E6">
              <w:rPr>
                <w:rFonts w:ascii="Calibri" w:hAnsi="Calibri" w:cs="Calibri"/>
                <w:b/>
                <w:spacing w:val="-12"/>
                <w:w w:val="90"/>
                <w:kern w:val="24"/>
              </w:rPr>
              <w:br/>
            </w:r>
            <w:r w:rsidRPr="007F12E6">
              <w:rPr>
                <w:rFonts w:ascii="Calibri" w:hAnsi="Calibri" w:cs="Calibri"/>
                <w:spacing w:val="-12"/>
                <w:w w:val="90"/>
                <w:kern w:val="24"/>
              </w:rPr>
              <w:t>Владимир Петрович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6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Заместитель председателя Комитета по международным делам Совета Федерации Федерального Собрания РФ; </w:t>
            </w: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>президент Паралимпийского комитета России; Чрезвычайный и Полномочный Посол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ЛУКЬЯНОВ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Федор Александрович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Председатель Президиума СВОП; главный редактор журнал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«Россия в глобальной политике»; профессор-исследователь факультета мировой экономики и мировой политики Национальн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исследовательск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Университет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«Высшая школа экономики»; научный директор Международного дискуссионного клуба «Валдай»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МАКАРОВ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Игорь Алексеевич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Доцент департамента мировой экономики </w:t>
            </w:r>
            <w:hyperlink r:id="rId9" w:history="1">
              <w:r w:rsidRPr="00B67082">
                <w:rPr>
                  <w:rFonts w:ascii="Calibri" w:hAnsi="Calibri" w:cs="Calibri"/>
                  <w:spacing w:val="-14"/>
                  <w:w w:val="90"/>
                  <w:lang w:val="ru-RU"/>
                </w:rPr>
                <w:t>факультет</w:t>
              </w:r>
              <w:r>
                <w:rPr>
                  <w:rFonts w:ascii="Calibri" w:hAnsi="Calibri" w:cs="Calibri"/>
                  <w:spacing w:val="-14"/>
                  <w:w w:val="90"/>
                  <w:lang w:val="ru-RU"/>
                </w:rPr>
                <w:t>а</w:t>
              </w:r>
              <w:r w:rsidRPr="00B67082">
                <w:rPr>
                  <w:rFonts w:ascii="Calibri" w:hAnsi="Calibri" w:cs="Calibri"/>
                  <w:spacing w:val="-14"/>
                  <w:w w:val="90"/>
                  <w:lang w:val="ru-RU"/>
                </w:rPr>
                <w:t xml:space="preserve"> мировой экономики и мировой политики</w:t>
              </w:r>
            </w:hyperlink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Национальн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исследовательск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Университет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«Высшая школа экономики»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;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старший научный сотрудник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ЦКЕМИ НИУ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ВШЭ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hyperlink r:id="rId10" w:history="1">
              <w:r w:rsidRPr="00B67082">
                <w:rPr>
                  <w:rFonts w:ascii="Calibri" w:hAnsi="Calibri" w:cs="Calibri"/>
                  <w:spacing w:val="-14"/>
                  <w:w w:val="90"/>
                </w:rPr>
                <w:t xml:space="preserve">МАКАРОВА </w:t>
              </w:r>
              <w:r w:rsidRPr="00B67082">
                <w:rPr>
                  <w:rFonts w:ascii="Calibri" w:hAnsi="Calibri" w:cs="Calibri"/>
                  <w:spacing w:val="-14"/>
                  <w:w w:val="90"/>
                </w:rPr>
                <w:br/>
                <w:t>Екатерина Александровна</w:t>
              </w:r>
            </w:hyperlink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Заместитель директора </w:t>
            </w:r>
            <w:hyperlink r:id="rId11" w:history="1">
              <w:r>
                <w:rPr>
                  <w:rFonts w:ascii="Calibri" w:hAnsi="Calibri" w:cs="Calibri"/>
                  <w:spacing w:val="-14"/>
                  <w:w w:val="90"/>
                  <w:lang w:val="ru-RU"/>
                </w:rPr>
                <w:t>ЦКЕМИ</w:t>
              </w:r>
            </w:hyperlink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факультет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МЭиМП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ИУ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«Высшая школа экономики»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МАЛАШЕНКО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Алексей Всеволодович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Главный научный сотрудник Исследовательск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Институт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«Диалог цивилизаций»; эксперт Московск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Центр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Карнеги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МАРКОВ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Сергей Александрович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6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Первый заместитель председателя комиссии по развитию общественной дипломатии и поддержке соотечественников за рубежом Общественной палаты РФ; директор Института политических исследований, клуб «Гражданские дебаты»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МАСАРСКИЙ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Марк Вениаминович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Председатель Правления Регионального общественного Фонда поддержки предпринимательства «Отечественный предприниматель»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МЕЖУЕВ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Борис Вадимович 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Главный редактор </w:t>
            </w:r>
            <w:r w:rsidRPr="00611F84">
              <w:rPr>
                <w:rFonts w:ascii="Calibri" w:hAnsi="Calibri" w:cs="Calibri"/>
                <w:i/>
                <w:spacing w:val="-14"/>
                <w:w w:val="90"/>
              </w:rPr>
              <w:t>POLITanalitika.ru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МЕШКОВ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Алексей Юрьевич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Заместитель министра иностранных дел РФ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МИГРАНЯН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Андраник Мовсесович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Профессор МГИМО, главный научный сотрудник Центра общественно-политических проектов и коммуникаций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875011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  <w:lang w:val="ru-RU"/>
              </w:rPr>
            </w:pPr>
            <w:r w:rsidRPr="00875011">
              <w:rPr>
                <w:rFonts w:ascii="Calibri" w:hAnsi="Calibri" w:cs="Calibri"/>
                <w:b/>
                <w:spacing w:val="-8"/>
                <w:w w:val="90"/>
                <w:lang w:val="ru-RU"/>
              </w:rPr>
              <w:t>МИРОНОВ</w:t>
            </w:r>
            <w:r w:rsidRPr="00875011">
              <w:rPr>
                <w:rStyle w:val="FootnoteReference"/>
                <w:rFonts w:ascii="Calibri" w:hAnsi="Calibri" w:cs="Calibri"/>
                <w:lang w:val="ru-RU"/>
              </w:rPr>
              <w:t>*</w:t>
            </w:r>
            <w:r w:rsidRPr="00875011">
              <w:rPr>
                <w:rFonts w:ascii="Calibri" w:hAnsi="Calibri" w:cs="Calibri"/>
                <w:b/>
                <w:spacing w:val="-8"/>
                <w:w w:val="90"/>
                <w:lang w:val="ru-RU"/>
              </w:rPr>
              <w:br/>
            </w:r>
            <w:r w:rsidRPr="00875011">
              <w:rPr>
                <w:rFonts w:ascii="Calibri" w:hAnsi="Calibri" w:cs="Calibri"/>
                <w:spacing w:val="-8"/>
                <w:w w:val="90"/>
                <w:lang w:val="ru-RU"/>
              </w:rPr>
              <w:t>Виктор Николаевич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Генеральный директор Финансово-промышленн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ой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групп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ы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; советник генерального директора фирм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ы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«Камов»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;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генерал-майор (в отст.)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611F84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МИТРОВА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Татьяна Алексеевна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Директор Энергетического центра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SKOLKOVO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—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Moscow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School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of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Management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; заведующая Отделом нефтегазового комплекса России и мира Ин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softHyphen/>
              <w:t>ститута энергетических исследований (ИНЭИ) РАН; внештатный старший научный сотрудник, Оксфордский ин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softHyphen/>
              <w:t>ститут энергетических исследований (Велкобритания)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МИХАЙЛОВ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Николай Васильевич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Советник генерального директора ОАО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«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РТИ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(ОАО АФК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«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Система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) по инновациям; заместитель председателя, Координационный совет ТП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«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Саров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(ТТ); действительный государственный советник РФ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I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класса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МНДОЯНЦ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Сергей Ашотович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Старший вице-президент ООО «ВЛМ-Инвест. Агентство содействия развитию экономических институтов», заместитель председателя Совета директоров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caps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caps/>
                <w:spacing w:val="-8"/>
                <w:w w:val="90"/>
              </w:rPr>
              <w:t>МУЗЫКАНТСКИЙ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caps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Александр Ильич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Заместитель секретаря Общественной палаты РФ; заведующий кафедрой информационного обеспечения внешней политики факу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льтета мировой политики МГУ им.М.В.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Ломоносова; председатель правления Фонд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«Российский общественно-политический центр»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caps/>
                <w:spacing w:val="-8"/>
                <w:w w:val="90"/>
              </w:rPr>
              <w:t>муРАШЕв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Аркадий Николаевич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Председатель «ЭППА-Европейские консультанты»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НАУМОВ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Станислав Александрович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Исполнительный директор Евразийского центра интеграционных исследований и коммуникаций; директор по взаимодействию с органами государственной власти, член Исполнительного Комитета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X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5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Retail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Group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; президент Российск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ой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Ассоциаци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и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по связям с общественностью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НИКОНОВ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Вячеслав Алексеевич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611F84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6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>Председатель комитета по образованию и науке Государственной Думы (</w:t>
            </w:r>
            <w:r w:rsidRPr="00B67082">
              <w:rPr>
                <w:rFonts w:ascii="Calibri" w:hAnsi="Calibri" w:cs="Calibri"/>
                <w:spacing w:val="-16"/>
                <w:w w:val="90"/>
              </w:rPr>
              <w:t>VII</w:t>
            </w: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 xml:space="preserve"> созыва) Федерального Собрания РФ</w:t>
            </w:r>
            <w:r>
              <w:rPr>
                <w:rFonts w:ascii="Calibri" w:hAnsi="Calibri" w:cs="Calibri"/>
                <w:spacing w:val="-16"/>
                <w:w w:val="90"/>
                <w:lang w:val="ru-RU"/>
              </w:rPr>
              <w:t>;</w:t>
            </w: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 xml:space="preserve"> президент Фонд</w:t>
            </w:r>
            <w:r>
              <w:rPr>
                <w:rFonts w:ascii="Calibri" w:hAnsi="Calibri" w:cs="Calibri"/>
                <w:spacing w:val="-16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 xml:space="preserve"> «Политика»; президент Фонд</w:t>
            </w:r>
            <w:r>
              <w:rPr>
                <w:rFonts w:ascii="Calibri" w:hAnsi="Calibri" w:cs="Calibri"/>
                <w:spacing w:val="-16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 xml:space="preserve"> «Единство во имя России»; председатель Правления Фонда «Русский мир»; декан факультета государственного управления МГУ им.</w:t>
            </w:r>
            <w:r w:rsidRPr="00611F84">
              <w:rPr>
                <w:rFonts w:ascii="Calibri" w:hAnsi="Calibri" w:cs="Calibri"/>
                <w:spacing w:val="-16"/>
                <w:w w:val="90"/>
                <w:lang w:val="ru-RU"/>
              </w:rPr>
              <w:t>М.В.Ломоносова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caps/>
                <w:spacing w:val="-8"/>
                <w:w w:val="90"/>
              </w:rPr>
              <w:t>ОЗНОБИЩЕВ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Сергей Константинович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Директор Института стратегических оценок (НГО), заведующий сектором военно-поли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тического анализа ИМЭМО РАН им.Е.М.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Примакова, профессор МГИМО (У) МИД РФ, член Правления Российской Ассоциации политической науки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611F84">
              <w:rPr>
                <w:rFonts w:ascii="Calibri" w:hAnsi="Calibri" w:cs="Calibri"/>
                <w:spacing w:val="-8"/>
                <w:w w:val="90"/>
              </w:rPr>
              <w:t>ПАЛЕХОВА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Ирина Марковна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8"/>
                <w:w w:val="90"/>
                <w:lang w:val="ru-RU"/>
              </w:rPr>
              <w:t>Управляющий директор СВОП; генеральный директор «Фонд</w:t>
            </w:r>
            <w:r>
              <w:rPr>
                <w:rFonts w:ascii="Calibri" w:hAnsi="Calibri" w:cs="Calibri"/>
                <w:spacing w:val="-8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8"/>
                <w:w w:val="90"/>
                <w:lang w:val="ru-RU"/>
              </w:rPr>
              <w:t xml:space="preserve"> исследований мировой политики»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ПАУТОВА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Лариса Александровна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Управляющий директор проектов Фонда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«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Общественное мнение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ПИСКУНОВ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Александр Александрович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Помощник </w:t>
            </w:r>
            <w:hyperlink r:id="rId12" w:tooltip="Полномочный представитель президента Российской Федерации в федеральном округе" w:history="1">
              <w:r w:rsidRPr="00B67082">
                <w:rPr>
                  <w:rFonts w:ascii="Calibri" w:hAnsi="Calibri" w:cs="Calibri"/>
                  <w:spacing w:val="-14"/>
                  <w:w w:val="90"/>
                  <w:lang w:val="ru-RU"/>
                </w:rPr>
                <w:t>полномочного представителя Президента Российской Федерации</w:t>
              </w:r>
            </w:hyperlink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в </w:t>
            </w:r>
            <w:hyperlink r:id="rId13" w:tooltip="Центральный федеральный округ" w:history="1">
              <w:r w:rsidRPr="00B67082">
                <w:rPr>
                  <w:rFonts w:ascii="Calibri" w:hAnsi="Calibri" w:cs="Calibri"/>
                  <w:spacing w:val="-14"/>
                  <w:w w:val="90"/>
                  <w:lang w:val="ru-RU"/>
                </w:rPr>
                <w:t>Центральном федеральном округе</w:t>
              </w:r>
            </w:hyperlink>
            <w:r>
              <w:rPr>
                <w:rFonts w:ascii="Calibri" w:hAnsi="Calibri" w:cs="Calibri"/>
                <w:spacing w:val="-14"/>
                <w:w w:val="90"/>
                <w:lang w:val="ru-RU"/>
              </w:rPr>
              <w:t>;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генерал-лейтенант (в отст.)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caps/>
                <w:spacing w:val="-8"/>
                <w:w w:val="90"/>
              </w:rPr>
              <w:t>подБЕРЕЗКИН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Алексей Иванович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B5392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Профессор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,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директор Центра военно-политических исследований МГИМО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(У)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МИД РФ, заместитель главного редактора журнала «Вестник МГИМО-Университета»; советник генерального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директора концерна ВКО «Алмаз–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Антей»; академик РАЕН</w:t>
            </w:r>
          </w:p>
        </w:tc>
      </w:tr>
      <w:tr w:rsidR="004F1088" w:rsidRPr="005170C3" w:rsidTr="00744CD0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94FCE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  <w:lang w:val="ru-RU"/>
              </w:rPr>
            </w:pPr>
            <w:r w:rsidRPr="001336DA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ПОТЁМКИН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br/>
            </w:r>
            <w:r w:rsidRPr="001336DA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Алексей Игоревич 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1336DA">
              <w:rPr>
                <w:rFonts w:ascii="Calibri" w:hAnsi="Calibri" w:cs="Calibri"/>
                <w:spacing w:val="-14"/>
                <w:w w:val="90"/>
                <w:lang w:val="ru-RU"/>
              </w:rPr>
              <w:t>Советник по внешним связям МККК в России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caps/>
                <w:spacing w:val="-8"/>
                <w:w w:val="90"/>
              </w:rPr>
              <w:t>прИМАКОВ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Евгений Александрович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Российский журналист, автор и ведущий программы «Международное обозрение» на телеканале «Россия-24»;</w:t>
            </w:r>
            <w:r w:rsidRPr="00B67082">
              <w:rPr>
                <w:rFonts w:ascii="Calibri" w:hAnsi="Calibri" w:cs="Tahoma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член Общественной Палаты РФ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РОДИОНОВ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Александр Алексеевич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Член СВОП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РУБАНОВ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Владимир Арсентьевич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Научный руководитель ЦИИТ «Интелтек»; член эксплуатационной коллегии Фонда «Сколково», член Общественного совета при Минпромторге РФ; научный руководитель АНО «Информэкспертиза»; вице-президент Лиг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и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содействия оборонным предприятиям России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РЫБАС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Александр Леонидович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Статс-секретарь — заместитель руководителя Федеральной службы по экологическому, технологическому и атомному надзору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РЫЖКОВ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Владимир Александрович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B5392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Председатель Общероссийского общественного движения «Выбор России»; профессор </w:t>
            </w:r>
            <w:r w:rsidRPr="00FB33C3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департамента международных отношений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факультета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МЭиМП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ИУ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«Высшая школа экономики»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РЫЖОВ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Юрий Алексеевич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FB33C3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FB33C3">
              <w:rPr>
                <w:rFonts w:ascii="Calibri" w:hAnsi="Calibri" w:cs="Calibri"/>
                <w:spacing w:val="-14"/>
                <w:w w:val="90"/>
                <w:lang w:val="ru-RU"/>
              </w:rPr>
              <w:t>Академик РАН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;</w:t>
            </w:r>
            <w:r w:rsidRPr="00FB33C3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Чрезвычайный и Полномочный Посол Российской Федерации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;</w:t>
            </w:r>
            <w:r w:rsidRPr="00FB33C3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председатель Научного совета РАН «История мировой культуры»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;</w:t>
            </w:r>
            <w:r w:rsidRPr="00FB33C3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заведующий кафедрой аэродинамики летательных аппаратов Московского авиационного института (МАИ) и председатель Президиума Совета Нано-Центра МАИ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САВОСТЬЯНОВ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Евгений Вадимович</w:t>
            </w:r>
          </w:p>
        </w:tc>
        <w:tc>
          <w:tcPr>
            <w:tcW w:w="7182" w:type="dxa"/>
            <w:tcBorders>
              <w:top w:val="nil"/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2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2"/>
                <w:w w:val="90"/>
                <w:lang w:val="ru-RU"/>
              </w:rPr>
              <w:t>Генеральный директор ООО «Метро-Навтика»</w:t>
            </w:r>
            <w:r>
              <w:rPr>
                <w:rFonts w:ascii="Calibri" w:hAnsi="Calibri" w:cs="Calibri"/>
                <w:spacing w:val="-12"/>
                <w:w w:val="90"/>
                <w:lang w:val="ru-RU"/>
              </w:rPr>
              <w:t>;</w:t>
            </w:r>
            <w:r w:rsidRPr="00B67082">
              <w:rPr>
                <w:rFonts w:ascii="Calibri" w:hAnsi="Calibri" w:cs="Calibri"/>
                <w:spacing w:val="-12"/>
                <w:w w:val="90"/>
                <w:lang w:val="ru-RU"/>
              </w:rPr>
              <w:t xml:space="preserve"> заместитель председателя Правления Центра содействия Российско-американскому сближению 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САМОЙЛОВ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Виктор Иванович</w:t>
            </w:r>
          </w:p>
        </w:tc>
        <w:tc>
          <w:tcPr>
            <w:tcW w:w="7182" w:type="dxa"/>
            <w:tcBorders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Президент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Центр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исследований, анализа и прогнозирования; ведущий научный сотрудник ИСПИ РАН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;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генерал-лейтенант (в отст.)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САФОНОВ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Анатолий Ефимович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6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Вице-президент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—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статс-секретарь ЗАО «Русатом Оверсиз»; генерал-полковник (в отст.)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САФРАНЧУК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Иван Алексеевич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Доцент кафедры мировых политических процессов факультета политологии МГИМО (У) МИД РФ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СЕРГЕЕВ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 xml:space="preserve">Александр Юрьевич 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Директор проекта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«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Восток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ООО «Эн+ Менеджмент»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СЛУЦКИЙ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Леонид Эдуардович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Председатель Комитета по международным делам Г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осударственной Думы </w:t>
            </w: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>(</w:t>
            </w:r>
            <w:r w:rsidRPr="00B67082">
              <w:rPr>
                <w:rFonts w:ascii="Calibri" w:hAnsi="Calibri" w:cs="Calibri"/>
                <w:spacing w:val="-16"/>
                <w:w w:val="90"/>
              </w:rPr>
              <w:t>VII</w:t>
            </w:r>
            <w:r w:rsidRPr="00B67082">
              <w:rPr>
                <w:rFonts w:ascii="Calibri" w:hAnsi="Calibri" w:cs="Calibri"/>
                <w:spacing w:val="-16"/>
                <w:w w:val="90"/>
                <w:lang w:val="ru-RU"/>
              </w:rPr>
              <w:t xml:space="preserve"> созыва) Федерального Собрания РФ</w:t>
            </w:r>
          </w:p>
        </w:tc>
      </w:tr>
      <w:tr w:rsidR="004F1088" w:rsidRPr="005170C3" w:rsidTr="003140D1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94FCE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  <w:lang w:val="ru-RU"/>
              </w:rPr>
            </w:pPr>
            <w:r>
              <w:rPr>
                <w:rFonts w:ascii="Calibri" w:hAnsi="Calibri" w:cs="Calibri"/>
                <w:spacing w:val="-14"/>
                <w:w w:val="90"/>
                <w:lang w:val="ru-RU"/>
              </w:rPr>
              <w:t>СОКОЛЕНКО</w:t>
            </w:r>
            <w:r w:rsidRPr="007F28D1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br/>
            </w:r>
            <w:r w:rsidRPr="007F28D1">
              <w:rPr>
                <w:rFonts w:ascii="Calibri" w:hAnsi="Calibri" w:cs="Calibri"/>
                <w:spacing w:val="-14"/>
                <w:w w:val="90"/>
                <w:lang w:val="ru-RU"/>
              </w:rPr>
              <w:t>Владимир Григорьевич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7F28D1">
              <w:rPr>
                <w:rFonts w:ascii="Calibri" w:hAnsi="Calibri" w:cs="Calibri"/>
                <w:spacing w:val="-14"/>
                <w:w w:val="90"/>
                <w:lang w:val="ru-RU"/>
              </w:rPr>
              <w:t>Заместител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ь</w:t>
            </w:r>
            <w:r w:rsidRPr="007F28D1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директора департамента внешнеполитического планирования МИД РФ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СОЛОМОНОВ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Юрий Борисович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Ответственный редактор, приложение «НГ-Сценарии»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СОЛОМОНОВА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Ольга Борисовна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Политический обозреватель газет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ы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«Гудок», член президентского пула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СТЕПАНОВ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Олег Владимирович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Директор Департамента внешнеполитического планирования МИД РФ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СТОППЕ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Александр Георгиевич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Начальник аналитического отдела Постоянн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Комитет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Союзного государства России и Белоруссии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СУСЛОВ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Дмитрий Вячеславович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B5392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6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Заместитель директора Центра европейских и международных исследований факультета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МЭиМП НИУ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«Высшая школа экономики»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ТИМОФЕЕВ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Иван Николаевич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071443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071443">
              <w:rPr>
                <w:rFonts w:ascii="Calibri" w:hAnsi="Calibri" w:cs="Calibri"/>
                <w:spacing w:val="-14"/>
                <w:w w:val="90"/>
                <w:lang w:val="ru-RU"/>
              </w:rPr>
              <w:t>Программный директор РСМД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ТИШКОВ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Валерий Александрович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Научный руководитель Институт</w:t>
            </w:r>
            <w:r>
              <w:rPr>
                <w:rFonts w:ascii="Calibri" w:hAnsi="Calibri" w:cs="Calibri"/>
                <w:spacing w:val="-14"/>
                <w:w w:val="90"/>
              </w:rPr>
              <w:t>f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этнологии и антропологии РАН им.Н.Н.Миклухо-Маклая; академик-секретарь Отделени</w:t>
            </w:r>
            <w:r>
              <w:rPr>
                <w:rFonts w:ascii="Calibri" w:hAnsi="Calibri" w:cs="Calibri"/>
                <w:spacing w:val="-14"/>
                <w:w w:val="90"/>
              </w:rPr>
              <w:t>z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историко-филологических наук РАН; академик РАН; доктор исторических наук, профессор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ТОЛСТОУХОВ</w:t>
            </w:r>
            <w:r w:rsidRPr="00B67082">
              <w:rPr>
                <w:rFonts w:ascii="Calibri" w:hAnsi="Calibri" w:cs="Calibri"/>
                <w:b/>
                <w:spacing w:val="-14"/>
                <w:w w:val="90"/>
              </w:rPr>
              <w:t xml:space="preserve"> </w:t>
            </w:r>
            <w:r w:rsidRPr="00B67082">
              <w:rPr>
                <w:rFonts w:ascii="Calibri" w:hAnsi="Calibri" w:cs="Calibri"/>
                <w:b/>
                <w:spacing w:val="-14"/>
                <w:w w:val="90"/>
              </w:rPr>
              <w:br/>
            </w:r>
            <w:r w:rsidRPr="00B67082">
              <w:rPr>
                <w:rFonts w:ascii="Calibri" w:hAnsi="Calibri" w:cs="Calibri"/>
                <w:spacing w:val="-14"/>
                <w:w w:val="90"/>
              </w:rPr>
              <w:t>Дмитрий Алексеевич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Главный экономист проекта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«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Прорыв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ГК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«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Росатом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ТОСУНЯН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Гарегин Ашотович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Президент Ассоциаци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и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Российских банков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;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руководитель Центра финансового и банковского права Института государства и права РАН 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4F79EA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ТРЕТЬЯКОВ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Виталий Товиевич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Декан «Высш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ей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школ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ы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телевидения»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(факультета)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МГУ им.М.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В.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Ломоносова, профессор; генеральный директор ЗАО «Независимая издательская группа (НИГ)»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ТРОИЦКИЙ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Михаил Алексеевич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Доцент МГИМО(У) МИД России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УГЛАНОВ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Андрей Иванович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Главный редактор еженедельн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ой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газет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ы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«Аргументы Недел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i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ФАБРИЧНИКОВ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Илья Сергеевич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Директор коммуникационного агентства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SPRQL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(ООО «Спаркл»)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ФРОЛОВ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Владимир Леонидович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C93044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>Президент Фонд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«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t>Евразийский диалог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ХОРКИН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Владимир Алексеевич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Вице-президент Межбанковск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делово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клуб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«Банкир»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ЦАЛКО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Александр Валерьянович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Президент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Ассоциаци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и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социальной поддержки уволенных с военной службы «Отечество»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;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генерал-майор авиации (в отст.)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  <w:bookmarkStart w:id="1" w:name="_Hlk196214450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ЦЫПЛЯЕВ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Сергей Алексеевич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Президент Фонд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«Республика» (г. Санкт-Петербург); декан Юридического факультета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Северо-Западн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ого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Институт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управления РАНГХиГС при Президенте РФ</w:t>
            </w:r>
          </w:p>
        </w:tc>
      </w:tr>
      <w:bookmarkEnd w:id="1"/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ЧЕРКАСЕНКО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Андрей Иванович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Генеральный директор НП «Группа компаний “АПР-Ресурсы”»; член Правления РСПП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ЧЕРНЕНКО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Андрей Григорьевич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Заместитель председателя Правления Евразийск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банк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развития (ЕАБР); генерал-полковник внутренней службы (в отст.)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ЧЕРНЕНКО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Елена Владимировна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Руководитель отдела внешней политики газеты «Коммерсант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Ъ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ЧЕРНЫШЕВ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Сергей Владимирович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Помощник министра по торговле Евразийской экономической комиссии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ЧУБАРЬЯН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Александр Оганович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Научный руководитель </w:t>
            </w:r>
            <w:hyperlink r:id="rId14" w:tooltip="Институт всеобщей истории РАН" w:history="1">
              <w:r w:rsidRPr="00B67082">
                <w:rPr>
                  <w:rFonts w:ascii="Calibri" w:hAnsi="Calibri" w:cs="Calibri"/>
                  <w:spacing w:val="-14"/>
                  <w:w w:val="90"/>
                  <w:lang w:val="ru-RU"/>
                </w:rPr>
                <w:t>Института всеобщей истории РАН</w:t>
              </w:r>
            </w:hyperlink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, академик РАН; доктор исторических наук, профессор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</w:rPr>
            </w:pPr>
            <w:r w:rsidRPr="00B67082">
              <w:rPr>
                <w:rFonts w:ascii="Calibri" w:hAnsi="Calibri" w:cs="Calibri"/>
                <w:spacing w:val="-14"/>
                <w:w w:val="90"/>
              </w:rPr>
              <w:t xml:space="preserve">ЧУРЯКОВ </w:t>
            </w:r>
            <w:r w:rsidRPr="00B67082">
              <w:rPr>
                <w:rFonts w:ascii="Calibri" w:hAnsi="Calibri" w:cs="Calibri"/>
                <w:spacing w:val="-14"/>
                <w:w w:val="90"/>
              </w:rPr>
              <w:br/>
              <w:t>Рустам Загидуллович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Генеральный директор ООО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«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НКБ "ФИНТЕХПРОЕКТ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»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ШАБДУРАСУЛОВ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</w:rPr>
              <w:t>Игорь Владимирович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spacing w:before="200" w:line="240" w:lineRule="exact"/>
              <w:jc w:val="both"/>
              <w:rPr>
                <w:rFonts w:ascii="Calibri" w:hAnsi="Calibri" w:cs="Calibri"/>
                <w:spacing w:val="-16"/>
                <w:w w:val="90"/>
              </w:rPr>
            </w:pPr>
            <w:r w:rsidRPr="00B67082">
              <w:rPr>
                <w:rFonts w:ascii="Calibri" w:hAnsi="Calibri" w:cs="Calibri"/>
                <w:spacing w:val="-8"/>
                <w:w w:val="90"/>
              </w:rPr>
              <w:t>Генеральный</w:t>
            </w:r>
            <w:r w:rsidRPr="00B67082">
              <w:rPr>
                <w:rFonts w:ascii="Calibri" w:hAnsi="Calibri" w:cs="Calibri"/>
                <w:spacing w:val="-16"/>
                <w:w w:val="90"/>
              </w:rPr>
              <w:t xml:space="preserve"> директор ООО «ИНФЛЭКС»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ШАХРАЙ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Сергей Михайлович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Проректор МГУ им.М.В.Ломоносова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,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руководитель Высшей школы государственного аудита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(факультета)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МГУ им.М.В.Ломоносова; профессор МГИМО МИД РФ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ШЕРЕЙКИН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Максим Леонидович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Генеральный директор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АНО «Агентство по технологическому развитию»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ШМАКОВ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Михаил Викторович</w:t>
            </w:r>
          </w:p>
        </w:tc>
        <w:tc>
          <w:tcPr>
            <w:tcW w:w="7182" w:type="dxa"/>
            <w:tcBorders>
              <w:lef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Председатель Федераци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и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независимых профсоюзов России; президент Всеобщ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ей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Конфедераци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и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Профсоюзов; член Административного совета МОТ; вице-президент Международн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ой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Конфедераци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и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Профсоюзов; президент Всеевропейск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региональн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ого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совет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Международной Конфедерации Профсоюзов (ВЕРС-МКП)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</w:rPr>
              <w:t>ЭНТИН</w:t>
            </w:r>
            <w:r w:rsidRPr="00B67082">
              <w:rPr>
                <w:rStyle w:val="FootnoteReference"/>
                <w:rFonts w:ascii="Calibri" w:hAnsi="Calibri" w:cs="Calibri"/>
              </w:rPr>
              <w:t>*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Владимир Львович</w:t>
            </w:r>
          </w:p>
        </w:tc>
        <w:tc>
          <w:tcPr>
            <w:tcW w:w="7182" w:type="dxa"/>
            <w:tcBorders>
              <w:left w:val="nil"/>
              <w:bottom w:val="nil"/>
              <w:right w:val="nil"/>
            </w:tcBorders>
          </w:tcPr>
          <w:p w:rsidR="004F1088" w:rsidRPr="00913B6A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Директор Центр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а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правовой защиты интеллектуальной собственности; доцент факультета журналистики МГУ им.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>М.В.</w:t>
            </w:r>
            <w:r w:rsidRPr="00913B6A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Ломоносова; доцент кафедры адвокатуры МГИМО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(У) </w:t>
            </w:r>
            <w:r w:rsidRPr="00913B6A">
              <w:rPr>
                <w:rFonts w:ascii="Calibri" w:hAnsi="Calibri" w:cs="Calibri"/>
                <w:spacing w:val="-14"/>
                <w:w w:val="90"/>
                <w:lang w:val="ru-RU"/>
              </w:rPr>
              <w:t>МИД РФ</w:t>
            </w:r>
          </w:p>
        </w:tc>
      </w:tr>
      <w:tr w:rsidR="004F1088" w:rsidRPr="00B67082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  <w:lang w:val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b/>
                <w:spacing w:val="-8"/>
                <w:w w:val="90"/>
                <w:lang w:val="ru-RU"/>
              </w:rPr>
              <w:t>ЭНТИН</w:t>
            </w:r>
            <w:r w:rsidRPr="00B67082">
              <w:rPr>
                <w:rStyle w:val="FootnoteReference"/>
                <w:rFonts w:ascii="Calibri" w:hAnsi="Calibri" w:cs="Calibri"/>
                <w:lang w:val="ru-RU"/>
              </w:rPr>
              <w:t>*</w:t>
            </w:r>
            <w:r w:rsidRPr="00B67082">
              <w:rPr>
                <w:rFonts w:ascii="Calibri" w:hAnsi="Calibri" w:cs="Calibri"/>
                <w:b/>
                <w:spacing w:val="-8"/>
                <w:w w:val="90"/>
                <w:lang w:val="ru-RU"/>
              </w:rPr>
              <w:br/>
            </w:r>
            <w:r w:rsidRPr="00B67082">
              <w:rPr>
                <w:rFonts w:ascii="Calibri" w:hAnsi="Calibri" w:cs="Calibri"/>
                <w:spacing w:val="-8"/>
                <w:w w:val="90"/>
                <w:lang w:val="ru-RU"/>
              </w:rPr>
              <w:t>Марк Львович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Профессор МГИМО МИД РФ</w:t>
            </w:r>
          </w:p>
        </w:tc>
      </w:tr>
      <w:tr w:rsidR="004F1088" w:rsidRPr="005170C3" w:rsidTr="00B92678">
        <w:trPr>
          <w:cantSplit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0"/>
                <w:numId w:val="4"/>
              </w:numPr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before="200" w:line="240" w:lineRule="exact"/>
              <w:jc w:val="both"/>
              <w:textAlignment w:val="baseline"/>
              <w:rPr>
                <w:rFonts w:ascii="Calibri" w:hAnsi="Calibri" w:cs="Calibri"/>
                <w:spacing w:val="-8"/>
                <w:w w:val="9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b/>
                <w:spacing w:val="-8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8"/>
                <w:w w:val="90"/>
              </w:rPr>
              <w:t xml:space="preserve">ЭНТИНА </w:t>
            </w:r>
            <w:r w:rsidRPr="00B67082">
              <w:rPr>
                <w:rFonts w:ascii="Calibri" w:hAnsi="Calibri" w:cs="Calibri"/>
                <w:spacing w:val="-8"/>
                <w:w w:val="90"/>
              </w:rPr>
              <w:br/>
              <w:t>Екатерина Геннадьевна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nil"/>
            </w:tcBorders>
          </w:tcPr>
          <w:p w:rsidR="004F1088" w:rsidRPr="00B67082" w:rsidRDefault="004F1088" w:rsidP="001161D5">
            <w:pPr>
              <w:widowControl/>
              <w:numPr>
                <w:ilvl w:val="12"/>
                <w:numId w:val="0"/>
              </w:numPr>
              <w:spacing w:before="200" w:line="240" w:lineRule="exact"/>
              <w:jc w:val="both"/>
              <w:rPr>
                <w:rFonts w:ascii="Calibri" w:hAnsi="Calibri" w:cs="Calibri"/>
                <w:spacing w:val="-14"/>
                <w:w w:val="90"/>
                <w:lang w:val="ru-RU"/>
              </w:rPr>
            </w:pP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Заместитель декана по работе с абитуриентами и выпускниками, </w:t>
            </w:r>
            <w:hyperlink r:id="rId15" w:history="1">
              <w:r w:rsidRPr="00B67082">
                <w:rPr>
                  <w:rFonts w:ascii="Calibri" w:hAnsi="Calibri" w:cs="Calibri"/>
                  <w:spacing w:val="-14"/>
                  <w:w w:val="90"/>
                  <w:lang w:val="ru-RU"/>
                </w:rPr>
                <w:t>Факультет мировой экономики и мировой политики</w:t>
              </w:r>
            </w:hyperlink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 </w:t>
            </w:r>
            <w:r>
              <w:rPr>
                <w:rFonts w:ascii="Calibri" w:hAnsi="Calibri" w:cs="Calibri"/>
                <w:spacing w:val="-14"/>
                <w:w w:val="90"/>
                <w:lang w:val="ru-RU"/>
              </w:rPr>
              <w:t xml:space="preserve">НИУ </w:t>
            </w:r>
            <w:r w:rsidRPr="00B67082">
              <w:rPr>
                <w:rFonts w:ascii="Calibri" w:hAnsi="Calibri" w:cs="Calibri"/>
                <w:spacing w:val="-14"/>
                <w:w w:val="90"/>
                <w:lang w:val="ru-RU"/>
              </w:rPr>
              <w:t>«Высшая школа экономики»</w:t>
            </w:r>
          </w:p>
        </w:tc>
      </w:tr>
    </w:tbl>
    <w:p w:rsidR="004F1088" w:rsidRPr="004F5EDA" w:rsidRDefault="004F1088" w:rsidP="00913B6A">
      <w:pPr>
        <w:widowControl/>
        <w:spacing w:before="240"/>
        <w:ind w:left="426"/>
        <w:jc w:val="both"/>
        <w:rPr>
          <w:rFonts w:ascii="Calibri" w:hAnsi="Calibri" w:cs="Calibri"/>
          <w:spacing w:val="-8"/>
          <w:w w:val="90"/>
          <w:lang w:val="ru-RU"/>
        </w:rPr>
      </w:pPr>
      <w:r w:rsidRPr="004F5EDA">
        <w:rPr>
          <w:rStyle w:val="FootnoteReference"/>
          <w:rFonts w:ascii="Calibri" w:hAnsi="Calibri" w:cs="Calibri"/>
          <w:lang w:val="ru-RU"/>
        </w:rPr>
        <w:t>*</w:t>
      </w:r>
      <w:r w:rsidRPr="004F5EDA">
        <w:rPr>
          <w:rFonts w:ascii="Calibri" w:hAnsi="Calibri" w:cs="Calibri"/>
          <w:lang w:val="ru-RU"/>
        </w:rPr>
        <w:t xml:space="preserve"> </w:t>
      </w:r>
      <w:r w:rsidRPr="004F5EDA">
        <w:rPr>
          <w:rFonts w:ascii="Calibri" w:hAnsi="Calibri" w:cs="Calibri"/>
          <w:spacing w:val="-8"/>
          <w:w w:val="90"/>
          <w:lang w:val="ru-RU"/>
        </w:rPr>
        <w:t>Член СВОП</w:t>
      </w:r>
    </w:p>
    <w:p w:rsidR="004F1088" w:rsidRPr="00B67082" w:rsidRDefault="004F1088" w:rsidP="00913B6A">
      <w:pPr>
        <w:widowControl/>
        <w:tabs>
          <w:tab w:val="left" w:pos="360"/>
        </w:tabs>
        <w:jc w:val="center"/>
        <w:rPr>
          <w:rFonts w:ascii="Calibri" w:hAnsi="Calibri" w:cs="Calibri"/>
          <w:b/>
          <w:spacing w:val="-10"/>
          <w:u w:val="single"/>
          <w:lang w:val="ru-RU"/>
        </w:rPr>
      </w:pPr>
    </w:p>
    <w:p w:rsidR="004F1088" w:rsidRDefault="004F1088" w:rsidP="00913B6A">
      <w:pPr>
        <w:widowControl/>
        <w:tabs>
          <w:tab w:val="left" w:pos="360"/>
        </w:tabs>
        <w:jc w:val="center"/>
        <w:rPr>
          <w:rFonts w:ascii="Calibri" w:hAnsi="Calibri" w:cs="Calibri"/>
          <w:b/>
          <w:spacing w:val="-10"/>
          <w:w w:val="90"/>
          <w:u w:val="single"/>
          <w:lang w:val="ru-RU"/>
        </w:rPr>
      </w:pPr>
    </w:p>
    <w:p w:rsidR="004F1088" w:rsidRPr="00913B6A" w:rsidRDefault="004F1088" w:rsidP="00913B6A">
      <w:pPr>
        <w:widowControl/>
        <w:tabs>
          <w:tab w:val="left" w:pos="360"/>
        </w:tabs>
        <w:jc w:val="center"/>
        <w:rPr>
          <w:rFonts w:ascii="Calibri" w:hAnsi="Calibri" w:cs="Calibri"/>
          <w:b/>
          <w:spacing w:val="-10"/>
          <w:w w:val="90"/>
          <w:u w:val="single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u w:val="single"/>
          <w:lang w:val="ru-RU"/>
        </w:rPr>
        <w:t>ПРЕССА</w:t>
      </w:r>
    </w:p>
    <w:p w:rsidR="004F1088" w:rsidRDefault="004F1088" w:rsidP="00913B6A">
      <w:pPr>
        <w:widowControl/>
        <w:tabs>
          <w:tab w:val="left" w:pos="360"/>
        </w:tabs>
        <w:spacing w:before="120" w:line="240" w:lineRule="exact"/>
        <w:ind w:left="3600"/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sectPr w:rsidR="004F1088" w:rsidSect="00913B6A">
          <w:footerReference w:type="default" r:id="rId16"/>
          <w:headerReference w:type="first" r:id="rId17"/>
          <w:pgSz w:w="12240" w:h="15840" w:code="1"/>
          <w:pgMar w:top="1134" w:right="1134" w:bottom="1134" w:left="1134" w:header="1134" w:footer="964" w:gutter="0"/>
          <w:cols w:space="720"/>
          <w:titlePg/>
        </w:sectPr>
      </w:pPr>
    </w:p>
    <w:p w:rsidR="004F1088" w:rsidRPr="00230922" w:rsidRDefault="004F1088" w:rsidP="00230922">
      <w:pPr>
        <w:widowControl/>
        <w:tabs>
          <w:tab w:val="left" w:pos="360"/>
        </w:tabs>
        <w:spacing w:before="120" w:line="240" w:lineRule="exact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230922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БРАТЕРСКИЙ </w:t>
      </w:r>
      <w:r w:rsidRPr="00230922">
        <w:rPr>
          <w:rFonts w:ascii="Calibri" w:hAnsi="Calibri" w:cs="Calibri"/>
          <w:spacing w:val="-10"/>
          <w:w w:val="90"/>
          <w:sz w:val="22"/>
          <w:szCs w:val="22"/>
          <w:lang w:val="ru-RU"/>
        </w:rPr>
        <w:t>Александр Валентинович</w:t>
      </w:r>
      <w:r w:rsidRPr="00230922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br/>
      </w:r>
      <w:r w:rsidRPr="00230922">
        <w:rPr>
          <w:rFonts w:ascii="Calibri" w:hAnsi="Calibri" w:cs="Calibri"/>
          <w:spacing w:val="-10"/>
          <w:w w:val="90"/>
          <w:sz w:val="22"/>
          <w:szCs w:val="22"/>
          <w:lang w:val="ru-RU"/>
        </w:rPr>
        <w:t>корреспондент, «Газета.ру»</w:t>
      </w:r>
    </w:p>
    <w:p w:rsidR="004F1088" w:rsidRPr="00230922" w:rsidRDefault="004F1088" w:rsidP="00230922">
      <w:pPr>
        <w:widowControl/>
        <w:tabs>
          <w:tab w:val="left" w:pos="360"/>
        </w:tabs>
        <w:spacing w:before="80" w:line="240" w:lineRule="exact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230922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>ЗАЙНАШЕВ</w:t>
      </w:r>
      <w:r w:rsidRPr="00230922">
        <w:rPr>
          <w:rFonts w:ascii="Calibri" w:hAnsi="Calibri" w:cs="Calibri"/>
          <w:spacing w:val="-10"/>
          <w:w w:val="90"/>
          <w:sz w:val="22"/>
          <w:szCs w:val="22"/>
          <w:lang w:val="ru-RU"/>
        </w:rPr>
        <w:t xml:space="preserve"> Юрий Мирзанурович</w:t>
      </w:r>
      <w:r w:rsidRPr="00230922">
        <w:rPr>
          <w:rFonts w:ascii="Calibri" w:hAnsi="Calibri" w:cs="Calibri"/>
          <w:spacing w:val="-10"/>
          <w:w w:val="90"/>
          <w:sz w:val="22"/>
          <w:szCs w:val="22"/>
          <w:lang w:val="ru-RU"/>
        </w:rPr>
        <w:br/>
        <w:t>обозреватель, интернет-газета «Взгляд»</w:t>
      </w:r>
    </w:p>
    <w:p w:rsidR="004F1088" w:rsidRPr="00230922" w:rsidRDefault="004F1088" w:rsidP="00230922">
      <w:pPr>
        <w:widowControl/>
        <w:tabs>
          <w:tab w:val="left" w:pos="360"/>
        </w:tabs>
        <w:spacing w:before="80" w:line="240" w:lineRule="exact"/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</w:pPr>
      <w:r w:rsidRPr="00230922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КОБЗЕВ </w:t>
      </w:r>
      <w:r w:rsidRPr="00230922">
        <w:rPr>
          <w:rFonts w:ascii="Calibri" w:hAnsi="Calibri" w:cs="Calibri"/>
          <w:spacing w:val="-10"/>
          <w:w w:val="90"/>
          <w:sz w:val="22"/>
          <w:szCs w:val="22"/>
          <w:lang w:val="ru-RU"/>
        </w:rPr>
        <w:t>Артем Артемович</w:t>
      </w:r>
      <w:r w:rsidRPr="00230922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br/>
      </w:r>
      <w:r w:rsidRPr="00230922">
        <w:rPr>
          <w:rFonts w:ascii="Calibri" w:hAnsi="Calibri" w:cs="Calibri"/>
          <w:spacing w:val="-10"/>
          <w:w w:val="90"/>
          <w:sz w:val="22"/>
          <w:szCs w:val="22"/>
          <w:lang w:val="ru-RU"/>
        </w:rPr>
        <w:t>руководитель отдела «Мир», интернет-издание «Лента.ру»</w:t>
      </w:r>
    </w:p>
    <w:p w:rsidR="004F1088" w:rsidRPr="00230922" w:rsidRDefault="004F1088" w:rsidP="00230922">
      <w:pPr>
        <w:widowControl/>
        <w:tabs>
          <w:tab w:val="left" w:pos="360"/>
        </w:tabs>
        <w:spacing w:before="80" w:line="240" w:lineRule="exact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230922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КОРОСТИКОВ </w:t>
      </w:r>
      <w:r w:rsidRPr="00230922">
        <w:rPr>
          <w:rFonts w:ascii="Calibri" w:hAnsi="Calibri" w:cs="Calibri"/>
          <w:spacing w:val="-10"/>
          <w:w w:val="90"/>
          <w:sz w:val="22"/>
          <w:szCs w:val="22"/>
          <w:lang w:val="ru-RU"/>
        </w:rPr>
        <w:t>Михаил Юрьевич</w:t>
      </w:r>
      <w:r w:rsidRPr="00230922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br/>
      </w:r>
      <w:r w:rsidRPr="00230922">
        <w:rPr>
          <w:rFonts w:ascii="Calibri" w:hAnsi="Calibri" w:cs="Calibri"/>
          <w:spacing w:val="-10"/>
          <w:w w:val="90"/>
          <w:sz w:val="22"/>
          <w:szCs w:val="22"/>
          <w:lang w:val="ru-RU"/>
        </w:rPr>
        <w:t>корреспондент, газета «КоммерсантЪ»</w:t>
      </w:r>
    </w:p>
    <w:p w:rsidR="004F1088" w:rsidRPr="00230922" w:rsidRDefault="004F1088" w:rsidP="00230922">
      <w:pPr>
        <w:widowControl/>
        <w:tabs>
          <w:tab w:val="left" w:pos="360"/>
        </w:tabs>
        <w:spacing w:before="80" w:line="240" w:lineRule="exact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230922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>МАКАРЫЧЕВ</w:t>
      </w:r>
      <w:r w:rsidRPr="00230922">
        <w:rPr>
          <w:rFonts w:ascii="Calibri" w:hAnsi="Calibri" w:cs="Calibri"/>
          <w:spacing w:val="-10"/>
          <w:w w:val="90"/>
          <w:sz w:val="22"/>
          <w:szCs w:val="22"/>
          <w:lang w:val="ru-RU"/>
        </w:rPr>
        <w:t xml:space="preserve"> Максим Александрович</w:t>
      </w:r>
      <w:r w:rsidRPr="00230922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br/>
      </w:r>
      <w:r w:rsidRPr="00230922">
        <w:rPr>
          <w:rFonts w:ascii="Calibri" w:hAnsi="Calibri" w:cs="Calibri"/>
          <w:spacing w:val="-10"/>
          <w:w w:val="90"/>
          <w:sz w:val="22"/>
          <w:szCs w:val="22"/>
          <w:lang w:val="ru-RU"/>
        </w:rPr>
        <w:t>заместитель редактора отдела, «Российская газета»</w:t>
      </w:r>
    </w:p>
    <w:p w:rsidR="004F1088" w:rsidRPr="00230922" w:rsidRDefault="004F1088" w:rsidP="00230922">
      <w:pPr>
        <w:widowControl/>
        <w:tabs>
          <w:tab w:val="left" w:pos="360"/>
        </w:tabs>
        <w:spacing w:before="80" w:line="240" w:lineRule="exact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230922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СУРКОВ </w:t>
      </w:r>
      <w:r w:rsidRPr="00230922">
        <w:rPr>
          <w:rFonts w:ascii="Calibri" w:hAnsi="Calibri" w:cs="Calibri"/>
          <w:spacing w:val="-10"/>
          <w:w w:val="90"/>
          <w:sz w:val="22"/>
          <w:szCs w:val="22"/>
          <w:lang w:val="ru-RU"/>
        </w:rPr>
        <w:t>Николай Юрьевич</w:t>
      </w:r>
      <w:r w:rsidRPr="00230922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 </w:t>
      </w:r>
      <w:r w:rsidRPr="00230922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br/>
      </w:r>
      <w:r>
        <w:rPr>
          <w:rFonts w:ascii="Calibri" w:hAnsi="Calibri" w:cs="Calibri"/>
          <w:spacing w:val="-10"/>
          <w:w w:val="90"/>
          <w:sz w:val="22"/>
          <w:szCs w:val="22"/>
          <w:lang w:val="ru-RU"/>
        </w:rPr>
        <w:t>обозреватель,</w:t>
      </w:r>
      <w:r w:rsidRPr="00230922">
        <w:rPr>
          <w:rFonts w:ascii="Calibri" w:hAnsi="Calibri" w:cs="Calibri"/>
          <w:spacing w:val="-10"/>
          <w:w w:val="90"/>
          <w:sz w:val="22"/>
          <w:szCs w:val="22"/>
          <w:lang w:val="ru-RU"/>
        </w:rPr>
        <w:t xml:space="preserve"> газета «Известия»</w:t>
      </w:r>
    </w:p>
    <w:p w:rsidR="004F1088" w:rsidRPr="004F5EDA" w:rsidRDefault="004F1088" w:rsidP="00230922">
      <w:pPr>
        <w:widowControl/>
        <w:tabs>
          <w:tab w:val="left" w:pos="360"/>
        </w:tabs>
        <w:spacing w:before="80" w:line="240" w:lineRule="exact"/>
        <w:rPr>
          <w:rFonts w:ascii="Calibri" w:hAnsi="Calibri" w:cs="Calibri"/>
          <w:i/>
          <w:spacing w:val="-10"/>
          <w:w w:val="90"/>
          <w:sz w:val="22"/>
          <w:szCs w:val="22"/>
          <w:lang w:val="ru-RU"/>
        </w:rPr>
      </w:pPr>
      <w:r w:rsidRPr="00230922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ХИМШИАШВИЛИ </w:t>
      </w:r>
      <w:r w:rsidRPr="00230922">
        <w:rPr>
          <w:rFonts w:ascii="Calibri" w:hAnsi="Calibri" w:cs="Calibri"/>
          <w:spacing w:val="-10"/>
          <w:w w:val="90"/>
          <w:sz w:val="22"/>
          <w:szCs w:val="22"/>
          <w:lang w:val="ru-RU"/>
        </w:rPr>
        <w:t>Полина Михайловна</w:t>
      </w:r>
      <w:r w:rsidRPr="00230922">
        <w:rPr>
          <w:rFonts w:ascii="Calibri" w:hAnsi="Calibri" w:cs="Calibri"/>
          <w:spacing w:val="-10"/>
          <w:w w:val="90"/>
          <w:sz w:val="22"/>
          <w:szCs w:val="22"/>
          <w:lang w:val="ru-RU"/>
        </w:rPr>
        <w:br/>
        <w:t xml:space="preserve">корреспондент, ежедневная деловая газета </w:t>
      </w:r>
      <w:r w:rsidRPr="00230922">
        <w:rPr>
          <w:rFonts w:ascii="Calibri" w:hAnsi="Calibri" w:cs="Calibri"/>
          <w:i/>
          <w:spacing w:val="-10"/>
          <w:w w:val="90"/>
          <w:sz w:val="22"/>
          <w:szCs w:val="22"/>
          <w:lang w:val="ru-RU"/>
        </w:rPr>
        <w:t xml:space="preserve">РБК </w:t>
      </w:r>
      <w:r w:rsidRPr="00230922">
        <w:rPr>
          <w:rFonts w:ascii="Calibri" w:hAnsi="Calibri" w:cs="Calibri"/>
          <w:i/>
          <w:spacing w:val="-10"/>
          <w:w w:val="90"/>
          <w:sz w:val="22"/>
          <w:szCs w:val="22"/>
        </w:rPr>
        <w:t>daily</w:t>
      </w:r>
    </w:p>
    <w:p w:rsidR="004F1088" w:rsidRPr="00230922" w:rsidRDefault="004F1088" w:rsidP="00230922">
      <w:pPr>
        <w:widowControl/>
        <w:tabs>
          <w:tab w:val="left" w:pos="360"/>
        </w:tabs>
        <w:spacing w:before="80" w:line="240" w:lineRule="exact"/>
        <w:rPr>
          <w:rFonts w:ascii="Calibri" w:hAnsi="Calibri" w:cs="Calibri"/>
          <w:b/>
          <w:bCs/>
          <w:spacing w:val="-10"/>
          <w:w w:val="90"/>
          <w:sz w:val="22"/>
          <w:szCs w:val="22"/>
          <w:lang w:val="ru-RU"/>
        </w:rPr>
      </w:pPr>
    </w:p>
    <w:p w:rsidR="004F1088" w:rsidRDefault="004F1088" w:rsidP="00F60FE9">
      <w:pPr>
        <w:widowControl/>
        <w:tabs>
          <w:tab w:val="left" w:pos="360"/>
        </w:tabs>
        <w:spacing w:before="40" w:after="120"/>
        <w:ind w:left="2880"/>
        <w:rPr>
          <w:rFonts w:ascii="Calibri" w:hAnsi="Calibri" w:cs="Calibri"/>
          <w:b/>
          <w:spacing w:val="-10"/>
          <w:w w:val="90"/>
          <w:u w:val="single"/>
          <w:lang w:val="ru-RU"/>
        </w:rPr>
        <w:sectPr w:rsidR="004F1088" w:rsidSect="00230922">
          <w:type w:val="continuous"/>
          <w:pgSz w:w="12240" w:h="15840" w:code="1"/>
          <w:pgMar w:top="1134" w:right="1134" w:bottom="1134" w:left="1134" w:header="1134" w:footer="964" w:gutter="0"/>
          <w:cols w:num="2" w:space="720" w:equalWidth="0">
            <w:col w:w="4632" w:space="708"/>
            <w:col w:w="4632"/>
          </w:cols>
          <w:titlePg/>
        </w:sectPr>
      </w:pPr>
    </w:p>
    <w:p w:rsidR="004F1088" w:rsidRDefault="004F1088" w:rsidP="00F60FE9">
      <w:pPr>
        <w:widowControl/>
        <w:tabs>
          <w:tab w:val="left" w:pos="360"/>
        </w:tabs>
        <w:spacing w:before="40" w:after="120"/>
        <w:ind w:left="2880"/>
        <w:rPr>
          <w:rFonts w:ascii="Calibri" w:hAnsi="Calibri" w:cs="Calibri"/>
          <w:b/>
          <w:spacing w:val="-10"/>
          <w:w w:val="90"/>
          <w:u w:val="single"/>
          <w:lang w:val="ru-RU"/>
        </w:rPr>
      </w:pPr>
    </w:p>
    <w:p w:rsidR="004F1088" w:rsidRDefault="004F1088" w:rsidP="00F60FE9">
      <w:pPr>
        <w:widowControl/>
        <w:tabs>
          <w:tab w:val="left" w:pos="360"/>
        </w:tabs>
        <w:spacing w:before="40" w:after="120"/>
        <w:ind w:left="2880"/>
        <w:rPr>
          <w:rFonts w:ascii="Calibri" w:hAnsi="Calibri" w:cs="Calibri"/>
          <w:b/>
          <w:spacing w:val="-10"/>
          <w:w w:val="90"/>
          <w:u w:val="single"/>
          <w:lang w:val="ru-RU"/>
        </w:rPr>
      </w:pPr>
    </w:p>
    <w:p w:rsidR="004F1088" w:rsidRPr="00913B6A" w:rsidRDefault="004F1088" w:rsidP="00F60FE9">
      <w:pPr>
        <w:widowControl/>
        <w:tabs>
          <w:tab w:val="left" w:pos="360"/>
        </w:tabs>
        <w:spacing w:before="40" w:after="120"/>
        <w:ind w:left="2880"/>
        <w:rPr>
          <w:rFonts w:ascii="Calibri" w:hAnsi="Calibri" w:cs="Calibri"/>
          <w:b/>
          <w:spacing w:val="-10"/>
          <w:w w:val="90"/>
          <w:u w:val="single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u w:val="single"/>
          <w:lang w:val="ru-RU"/>
        </w:rPr>
        <w:t>Сотрудники журнала «Россия в глобальной политике»</w:t>
      </w:r>
    </w:p>
    <w:p w:rsidR="004F1088" w:rsidRDefault="004F1088" w:rsidP="00913B6A">
      <w:pPr>
        <w:widowControl/>
        <w:tabs>
          <w:tab w:val="left" w:pos="360"/>
        </w:tabs>
        <w:spacing w:before="120" w:after="40"/>
        <w:ind w:left="3600"/>
        <w:jc w:val="both"/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sectPr w:rsidR="004F1088" w:rsidSect="00230922">
          <w:type w:val="continuous"/>
          <w:pgSz w:w="12240" w:h="15840" w:code="1"/>
          <w:pgMar w:top="1134" w:right="1134" w:bottom="1134" w:left="1134" w:header="1134" w:footer="964" w:gutter="0"/>
          <w:cols w:space="720"/>
          <w:titlePg/>
        </w:sectPr>
      </w:pPr>
    </w:p>
    <w:p w:rsidR="004F1088" w:rsidRPr="00913B6A" w:rsidRDefault="004F1088" w:rsidP="00230922">
      <w:pPr>
        <w:widowControl/>
        <w:tabs>
          <w:tab w:val="left" w:pos="360"/>
        </w:tabs>
        <w:spacing w:before="120" w:after="40" w:line="240" w:lineRule="exact"/>
        <w:jc w:val="both"/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ДАВЫДОВА 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>Татьяна Юрьевна</w:t>
      </w: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 </w:t>
      </w:r>
    </w:p>
    <w:p w:rsidR="004F1088" w:rsidRPr="00913B6A" w:rsidRDefault="004F1088" w:rsidP="00230922">
      <w:pPr>
        <w:widowControl/>
        <w:tabs>
          <w:tab w:val="left" w:pos="360"/>
        </w:tabs>
        <w:spacing w:before="40" w:after="40" w:line="240" w:lineRule="exact"/>
        <w:jc w:val="both"/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ЕВДОКИМОВ 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>Андрей Владимирович</w:t>
      </w: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 </w:t>
      </w:r>
    </w:p>
    <w:p w:rsidR="004F1088" w:rsidRPr="00913B6A" w:rsidRDefault="004F1088" w:rsidP="00230922">
      <w:pPr>
        <w:widowControl/>
        <w:tabs>
          <w:tab w:val="left" w:pos="360"/>
        </w:tabs>
        <w:spacing w:before="40" w:after="40" w:line="240" w:lineRule="exact"/>
        <w:jc w:val="both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>ЖИХАРЕВА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 xml:space="preserve"> Анна Владимировна </w:t>
      </w:r>
    </w:p>
    <w:p w:rsidR="004F1088" w:rsidRPr="00913B6A" w:rsidRDefault="004F1088" w:rsidP="00230922">
      <w:pPr>
        <w:widowControl/>
        <w:tabs>
          <w:tab w:val="left" w:pos="360"/>
        </w:tabs>
        <w:spacing w:before="40" w:after="40" w:line="240" w:lineRule="exact"/>
        <w:jc w:val="both"/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ЗАБЛОЦКИТЕ 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>Наталья Алексеевна</w:t>
      </w: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 </w:t>
      </w:r>
    </w:p>
    <w:p w:rsidR="004F1088" w:rsidRPr="00913B6A" w:rsidRDefault="004F1088" w:rsidP="00230922">
      <w:pPr>
        <w:widowControl/>
        <w:tabs>
          <w:tab w:val="left" w:pos="360"/>
        </w:tabs>
        <w:spacing w:before="40" w:after="40" w:line="240" w:lineRule="exact"/>
        <w:jc w:val="both"/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ЗАХАРОВ Александр Александрович </w:t>
      </w:r>
    </w:p>
    <w:p w:rsidR="004F1088" w:rsidRPr="00913B6A" w:rsidRDefault="004F1088" w:rsidP="00230922">
      <w:pPr>
        <w:widowControl/>
        <w:tabs>
          <w:tab w:val="left" w:pos="360"/>
        </w:tabs>
        <w:spacing w:before="40" w:after="40" w:line="240" w:lineRule="exact"/>
        <w:jc w:val="both"/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КОСТРОМСКАЯ 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>Наталья Сергеевна</w:t>
      </w: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 </w:t>
      </w:r>
    </w:p>
    <w:p w:rsidR="004F1088" w:rsidRPr="00913B6A" w:rsidRDefault="004F1088" w:rsidP="00230922">
      <w:pPr>
        <w:widowControl/>
        <w:tabs>
          <w:tab w:val="left" w:pos="360"/>
        </w:tabs>
        <w:spacing w:before="40" w:after="40" w:line="240" w:lineRule="exact"/>
        <w:jc w:val="both"/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КУЧЕРЕНКО 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>Виола Александровна</w:t>
      </w: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 </w:t>
      </w:r>
    </w:p>
    <w:p w:rsidR="004F1088" w:rsidRPr="00913B6A" w:rsidRDefault="004F1088" w:rsidP="00230922">
      <w:pPr>
        <w:widowControl/>
        <w:tabs>
          <w:tab w:val="left" w:pos="360"/>
        </w:tabs>
        <w:spacing w:before="40" w:after="40" w:line="240" w:lineRule="exact"/>
        <w:jc w:val="both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СИРОТКИНА 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 xml:space="preserve">Елена Викторовна </w:t>
      </w:r>
    </w:p>
    <w:p w:rsidR="004F1088" w:rsidRPr="00913B6A" w:rsidRDefault="004F1088" w:rsidP="00230922">
      <w:pPr>
        <w:widowControl/>
        <w:tabs>
          <w:tab w:val="left" w:pos="360"/>
        </w:tabs>
        <w:spacing w:before="40" w:after="40" w:line="240" w:lineRule="exact"/>
        <w:jc w:val="both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ПЕРЫШКИН 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>Сергей Серафимович</w:t>
      </w:r>
    </w:p>
    <w:p w:rsidR="004F1088" w:rsidRPr="00913B6A" w:rsidRDefault="004F1088" w:rsidP="00230922">
      <w:pPr>
        <w:widowControl/>
        <w:tabs>
          <w:tab w:val="left" w:pos="360"/>
        </w:tabs>
        <w:spacing w:before="40" w:after="40" w:line="240" w:lineRule="exact"/>
        <w:jc w:val="both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 xml:space="preserve">ПРОКОПЧУК 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>Евгения Эдуардовна</w:t>
      </w:r>
    </w:p>
    <w:p w:rsidR="004F1088" w:rsidRPr="00913B6A" w:rsidRDefault="004F1088" w:rsidP="00230922">
      <w:pPr>
        <w:widowControl/>
        <w:tabs>
          <w:tab w:val="left" w:pos="360"/>
        </w:tabs>
        <w:spacing w:before="40" w:after="40" w:line="240" w:lineRule="exact"/>
        <w:jc w:val="both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>ФЕДОРОВ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 xml:space="preserve"> Антон Валентинович</w:t>
      </w:r>
    </w:p>
    <w:p w:rsidR="004F1088" w:rsidRDefault="004F1088" w:rsidP="00F60FE9">
      <w:pPr>
        <w:widowControl/>
        <w:tabs>
          <w:tab w:val="left" w:pos="360"/>
        </w:tabs>
        <w:spacing w:before="40" w:after="40"/>
        <w:ind w:left="1134"/>
        <w:jc w:val="center"/>
        <w:rPr>
          <w:rFonts w:ascii="Calibri" w:hAnsi="Calibri" w:cs="Calibri"/>
          <w:b/>
          <w:spacing w:val="-10"/>
          <w:w w:val="90"/>
          <w:u w:val="single"/>
          <w:lang w:val="ru-RU"/>
        </w:rPr>
        <w:sectPr w:rsidR="004F1088" w:rsidSect="00F60FE9">
          <w:type w:val="continuous"/>
          <w:pgSz w:w="12240" w:h="15840" w:code="1"/>
          <w:pgMar w:top="1134" w:right="1134" w:bottom="1134" w:left="1134" w:header="1134" w:footer="964" w:gutter="0"/>
          <w:cols w:num="2" w:space="567" w:equalWidth="0">
            <w:col w:w="4632" w:space="567"/>
            <w:col w:w="4773"/>
          </w:cols>
          <w:titlePg/>
        </w:sectPr>
      </w:pPr>
    </w:p>
    <w:p w:rsidR="004F1088" w:rsidRPr="00913B6A" w:rsidRDefault="004F1088" w:rsidP="00913B6A">
      <w:pPr>
        <w:widowControl/>
        <w:tabs>
          <w:tab w:val="left" w:pos="360"/>
        </w:tabs>
        <w:spacing w:before="40" w:after="40"/>
        <w:jc w:val="center"/>
        <w:rPr>
          <w:rFonts w:ascii="Calibri" w:hAnsi="Calibri" w:cs="Calibri"/>
          <w:b/>
          <w:spacing w:val="-10"/>
          <w:w w:val="90"/>
          <w:u w:val="single"/>
          <w:lang w:val="ru-RU"/>
        </w:rPr>
      </w:pPr>
    </w:p>
    <w:p w:rsidR="004F1088" w:rsidRDefault="004F1088" w:rsidP="00913B6A">
      <w:pPr>
        <w:widowControl/>
        <w:tabs>
          <w:tab w:val="left" w:pos="360"/>
        </w:tabs>
        <w:spacing w:before="40" w:after="40"/>
        <w:jc w:val="center"/>
        <w:rPr>
          <w:lang w:val="ru-RU"/>
        </w:rPr>
      </w:pPr>
    </w:p>
    <w:p w:rsidR="004F1088" w:rsidRPr="00913B6A" w:rsidRDefault="004F1088" w:rsidP="00913B6A">
      <w:pPr>
        <w:widowControl/>
        <w:tabs>
          <w:tab w:val="left" w:pos="360"/>
        </w:tabs>
        <w:spacing w:before="40" w:after="40"/>
        <w:jc w:val="center"/>
        <w:rPr>
          <w:rFonts w:ascii="Calibri" w:hAnsi="Calibri" w:cs="Calibri"/>
          <w:b/>
          <w:spacing w:val="-10"/>
          <w:w w:val="90"/>
          <w:u w:val="single"/>
          <w:lang w:val="ru-RU"/>
        </w:rPr>
      </w:pPr>
      <w:hyperlink r:id="rId18" w:history="1">
        <w:r w:rsidRPr="00913B6A">
          <w:rPr>
            <w:rFonts w:ascii="Calibri" w:hAnsi="Calibri" w:cs="Calibri"/>
            <w:b/>
            <w:spacing w:val="-10"/>
            <w:w w:val="90"/>
            <w:u w:val="single"/>
            <w:lang w:val="ru-RU"/>
          </w:rPr>
          <w:t>Школ</w:t>
        </w:r>
        <w:r w:rsidRPr="004F5EDA">
          <w:rPr>
            <w:rFonts w:ascii="Calibri" w:hAnsi="Calibri" w:cs="Calibri"/>
            <w:b/>
            <w:spacing w:val="-10"/>
            <w:w w:val="90"/>
            <w:u w:val="single"/>
            <w:lang w:val="ru-RU"/>
          </w:rPr>
          <w:t>а</w:t>
        </w:r>
        <w:r w:rsidRPr="00913B6A">
          <w:rPr>
            <w:rFonts w:ascii="Calibri" w:hAnsi="Calibri" w:cs="Calibri"/>
            <w:b/>
            <w:spacing w:val="-10"/>
            <w:w w:val="90"/>
            <w:u w:val="single"/>
            <w:lang w:val="ru-RU"/>
          </w:rPr>
          <w:t xml:space="preserve"> авторов «Учи ученого»</w:t>
        </w:r>
      </w:hyperlink>
      <w:r w:rsidRPr="00913B6A">
        <w:rPr>
          <w:rFonts w:ascii="Calibri" w:hAnsi="Calibri" w:cs="Calibri"/>
          <w:b/>
          <w:spacing w:val="-10"/>
          <w:w w:val="90"/>
          <w:u w:val="single"/>
          <w:lang w:val="ru-RU"/>
        </w:rPr>
        <w:t xml:space="preserve"> </w:t>
      </w:r>
    </w:p>
    <w:p w:rsidR="004F1088" w:rsidRDefault="004F1088" w:rsidP="00913B6A">
      <w:pPr>
        <w:widowControl/>
        <w:tabs>
          <w:tab w:val="left" w:pos="360"/>
        </w:tabs>
        <w:spacing w:before="40" w:after="40"/>
        <w:ind w:left="3600"/>
        <w:jc w:val="both"/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sectPr w:rsidR="004F1088" w:rsidSect="00F60FE9">
          <w:type w:val="continuous"/>
          <w:pgSz w:w="12240" w:h="15840" w:code="1"/>
          <w:pgMar w:top="1134" w:right="1134" w:bottom="1134" w:left="1134" w:header="1134" w:footer="964" w:gutter="0"/>
          <w:cols w:space="720"/>
          <w:titlePg/>
        </w:sectPr>
      </w:pPr>
    </w:p>
    <w:p w:rsidR="004F1088" w:rsidRPr="00913B6A" w:rsidRDefault="004F1088" w:rsidP="00230922">
      <w:pPr>
        <w:widowControl/>
        <w:tabs>
          <w:tab w:val="left" w:pos="360"/>
        </w:tabs>
        <w:spacing w:before="40" w:after="40"/>
        <w:jc w:val="both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>АРТЕЕВ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 xml:space="preserve"> Сергей Павлович</w:t>
      </w:r>
    </w:p>
    <w:p w:rsidR="004F1088" w:rsidRPr="00913B6A" w:rsidRDefault="004F1088" w:rsidP="00230922">
      <w:pPr>
        <w:widowControl/>
        <w:tabs>
          <w:tab w:val="left" w:pos="360"/>
        </w:tabs>
        <w:spacing w:before="40" w:after="40"/>
        <w:jc w:val="both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>ДЕНИСЕНКО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 xml:space="preserve"> Кристиана Яновна</w:t>
      </w:r>
    </w:p>
    <w:p w:rsidR="004F1088" w:rsidRPr="00913B6A" w:rsidRDefault="004F1088" w:rsidP="00230922">
      <w:pPr>
        <w:widowControl/>
        <w:tabs>
          <w:tab w:val="left" w:pos="360"/>
        </w:tabs>
        <w:spacing w:before="40" w:after="40"/>
        <w:jc w:val="both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>ЛАБУТКИН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 xml:space="preserve"> Никита Сергеевич</w:t>
      </w:r>
    </w:p>
    <w:p w:rsidR="004F1088" w:rsidRPr="00913B6A" w:rsidRDefault="004F1088" w:rsidP="00230922">
      <w:pPr>
        <w:widowControl/>
        <w:tabs>
          <w:tab w:val="left" w:pos="360"/>
        </w:tabs>
        <w:spacing w:before="40" w:after="40"/>
        <w:jc w:val="both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>МИХАЙЛОВА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 xml:space="preserve"> Екатерина Владимировна</w:t>
      </w:r>
    </w:p>
    <w:p w:rsidR="004F1088" w:rsidRPr="00913B6A" w:rsidRDefault="004F1088" w:rsidP="00230922">
      <w:pPr>
        <w:widowControl/>
        <w:tabs>
          <w:tab w:val="left" w:pos="360"/>
        </w:tabs>
        <w:spacing w:before="40" w:after="40"/>
        <w:jc w:val="both"/>
        <w:rPr>
          <w:rFonts w:ascii="Calibri" w:hAnsi="Calibri" w:cs="Calibri"/>
          <w:spacing w:val="-10"/>
          <w:w w:val="90"/>
          <w:sz w:val="22"/>
          <w:szCs w:val="22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t>ЮФЕРОВ</w:t>
      </w:r>
      <w:r w:rsidRPr="00913B6A">
        <w:rPr>
          <w:rFonts w:ascii="Calibri" w:hAnsi="Calibri" w:cs="Calibri"/>
          <w:spacing w:val="-10"/>
          <w:w w:val="90"/>
          <w:sz w:val="22"/>
          <w:szCs w:val="22"/>
          <w:lang w:val="ru-RU"/>
        </w:rPr>
        <w:t xml:space="preserve"> Иван Андреевич</w:t>
      </w:r>
    </w:p>
    <w:p w:rsidR="004F1088" w:rsidRDefault="004F1088" w:rsidP="00913B6A">
      <w:pPr>
        <w:widowControl/>
        <w:tabs>
          <w:tab w:val="left" w:pos="360"/>
        </w:tabs>
        <w:spacing w:before="40" w:after="40"/>
        <w:jc w:val="center"/>
        <w:rPr>
          <w:rFonts w:ascii="Calibri" w:hAnsi="Calibri" w:cs="Calibri"/>
          <w:b/>
          <w:spacing w:val="-10"/>
          <w:w w:val="90"/>
          <w:u w:val="single"/>
          <w:lang w:val="ru-RU"/>
        </w:rPr>
        <w:sectPr w:rsidR="004F1088" w:rsidSect="00230922">
          <w:type w:val="continuous"/>
          <w:pgSz w:w="12240" w:h="15840" w:code="1"/>
          <w:pgMar w:top="1134" w:right="1134" w:bottom="1134" w:left="1134" w:header="1134" w:footer="964" w:gutter="0"/>
          <w:cols w:num="2" w:space="720" w:equalWidth="0">
            <w:col w:w="4632" w:space="708"/>
            <w:col w:w="4632"/>
          </w:cols>
          <w:titlePg/>
        </w:sectPr>
      </w:pPr>
    </w:p>
    <w:p w:rsidR="004F1088" w:rsidRDefault="004F1088" w:rsidP="00F60FE9">
      <w:pPr>
        <w:widowControl/>
        <w:tabs>
          <w:tab w:val="left" w:pos="360"/>
        </w:tabs>
        <w:jc w:val="center"/>
        <w:rPr>
          <w:rFonts w:ascii="Calibri" w:hAnsi="Calibri" w:cs="Calibri"/>
          <w:b/>
          <w:spacing w:val="-10"/>
          <w:w w:val="90"/>
          <w:u w:val="single"/>
          <w:lang w:val="ru-RU"/>
        </w:rPr>
      </w:pPr>
    </w:p>
    <w:p w:rsidR="004F1088" w:rsidRDefault="004F1088" w:rsidP="00F60FE9">
      <w:pPr>
        <w:widowControl/>
        <w:tabs>
          <w:tab w:val="left" w:pos="360"/>
        </w:tabs>
        <w:jc w:val="center"/>
        <w:rPr>
          <w:rFonts w:ascii="Calibri" w:hAnsi="Calibri" w:cs="Calibri"/>
          <w:b/>
          <w:spacing w:val="-10"/>
          <w:w w:val="90"/>
          <w:u w:val="single"/>
          <w:lang w:val="ru-RU"/>
        </w:rPr>
      </w:pPr>
    </w:p>
    <w:p w:rsidR="004F1088" w:rsidRPr="00913B6A" w:rsidRDefault="004F1088" w:rsidP="00F60FE9">
      <w:pPr>
        <w:widowControl/>
        <w:tabs>
          <w:tab w:val="left" w:pos="360"/>
        </w:tabs>
        <w:jc w:val="center"/>
        <w:rPr>
          <w:rFonts w:ascii="Calibri" w:hAnsi="Calibri" w:cs="Calibri"/>
          <w:b/>
          <w:spacing w:val="-10"/>
          <w:w w:val="90"/>
          <w:u w:val="single"/>
          <w:lang w:val="ru-RU"/>
        </w:rPr>
      </w:pPr>
      <w:r w:rsidRPr="00913B6A">
        <w:rPr>
          <w:rFonts w:ascii="Calibri" w:hAnsi="Calibri" w:cs="Calibri"/>
          <w:b/>
          <w:spacing w:val="-10"/>
          <w:w w:val="90"/>
          <w:u w:val="single"/>
          <w:lang w:val="ru-RU"/>
        </w:rPr>
        <w:t>ПОМОЩНИКИ</w:t>
      </w:r>
    </w:p>
    <w:tbl>
      <w:tblPr>
        <w:tblW w:w="10706" w:type="dxa"/>
        <w:tblLook w:val="01E0"/>
      </w:tblPr>
      <w:tblGrid>
        <w:gridCol w:w="5353"/>
        <w:gridCol w:w="5353"/>
      </w:tblGrid>
      <w:tr w:rsidR="004F1088" w:rsidRPr="004F5EDA" w:rsidTr="00ED1218">
        <w:trPr>
          <w:trHeight w:val="820"/>
        </w:trPr>
        <w:tc>
          <w:tcPr>
            <w:tcW w:w="5353" w:type="dxa"/>
          </w:tcPr>
          <w:p w:rsidR="004F1088" w:rsidRPr="00ED1218" w:rsidRDefault="004F1088" w:rsidP="00ED1218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b/>
                <w:spacing w:val="-10"/>
                <w:w w:val="90"/>
                <w:u w:val="single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u w:val="single"/>
                <w:lang w:val="ru-RU"/>
              </w:rPr>
              <w:t>«Высшая школа экономики»</w:t>
            </w:r>
          </w:p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00" w:beforeAutospacing="1"/>
              <w:ind w:left="1134"/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>ИБРАГИМОВ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 xml:space="preserve"> Фархад Эльшан оглы</w:t>
            </w:r>
          </w:p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00" w:beforeAutospacing="1"/>
              <w:ind w:left="1134"/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 xml:space="preserve">ИВАНЧЕНКО 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>Виктория Сергеевна</w:t>
            </w:r>
          </w:p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00" w:beforeAutospacing="1"/>
              <w:ind w:left="1134"/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>КИРИЛОВА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 xml:space="preserve"> Ксения Владимировна</w:t>
            </w:r>
          </w:p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00" w:beforeAutospacing="1"/>
              <w:ind w:left="1134"/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 xml:space="preserve">КОРОЛЕВ 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>Александр Сергеевич</w:t>
            </w:r>
          </w:p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00" w:beforeAutospacing="1"/>
              <w:ind w:left="1134"/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>НОРМАТОВ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 xml:space="preserve"> Улугбек Рауф угли </w:t>
            </w:r>
          </w:p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00" w:beforeAutospacing="1"/>
              <w:ind w:left="1134"/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 xml:space="preserve">ТАМАРОВИЧ 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>Антон Юрьевич</w:t>
            </w:r>
          </w:p>
          <w:p w:rsidR="004F1088" w:rsidRPr="00ED1218" w:rsidRDefault="004F1088" w:rsidP="00ED1218">
            <w:pPr>
              <w:tabs>
                <w:tab w:val="left" w:pos="360"/>
              </w:tabs>
              <w:spacing w:before="100" w:beforeAutospacing="1"/>
              <w:ind w:left="1134"/>
              <w:rPr>
                <w:rFonts w:ascii="Calibri" w:hAnsi="Calibri" w:cs="Calibri"/>
                <w:spacing w:val="-10"/>
                <w:w w:val="90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>ФАЙНШМИДТ</w:t>
            </w:r>
            <w:r w:rsidRPr="00ED1218">
              <w:rPr>
                <w:rFonts w:ascii="Calibri" w:hAnsi="Calibri" w:cs="Calibri"/>
                <w:color w:val="000000"/>
                <w:spacing w:val="-10"/>
                <w:w w:val="90"/>
                <w:sz w:val="22"/>
                <w:szCs w:val="22"/>
                <w:lang w:val="ru-RU"/>
              </w:rPr>
              <w:t xml:space="preserve"> 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>Роман Иосифович</w:t>
            </w:r>
          </w:p>
        </w:tc>
        <w:tc>
          <w:tcPr>
            <w:tcW w:w="5353" w:type="dxa"/>
          </w:tcPr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40" w:after="40"/>
              <w:jc w:val="center"/>
              <w:rPr>
                <w:rFonts w:ascii="Calibri" w:hAnsi="Calibri" w:cs="Calibri"/>
                <w:b/>
                <w:spacing w:val="-10"/>
                <w:w w:val="90"/>
                <w:u w:val="single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u w:val="single"/>
                <w:lang w:val="ru-RU"/>
              </w:rPr>
              <w:t>МГУ им. М.Ломоносова</w:t>
            </w:r>
          </w:p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00" w:beforeAutospacing="1"/>
              <w:ind w:left="1134"/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>БОНДАРЬ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 xml:space="preserve"> Никита Константинович</w:t>
            </w:r>
          </w:p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00" w:beforeAutospacing="1"/>
              <w:ind w:left="1134"/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>ДАНИЛОВА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 xml:space="preserve"> Алиса Михайловна</w:t>
            </w:r>
          </w:p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00" w:beforeAutospacing="1"/>
              <w:ind w:left="1134"/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>КЛИМОВА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 xml:space="preserve"> Юлия Александровна</w:t>
            </w:r>
          </w:p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00" w:beforeAutospacing="1"/>
              <w:ind w:left="1134"/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>КОЧОИ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 xml:space="preserve"> Леван Тариелович</w:t>
            </w:r>
          </w:p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00" w:beforeAutospacing="1"/>
              <w:ind w:left="1134"/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>ПАВЛЮЧЕНКО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 xml:space="preserve"> Александра Андреевна</w:t>
            </w:r>
          </w:p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00" w:beforeAutospacing="1"/>
              <w:ind w:left="1134"/>
              <w:rPr>
                <w:rFonts w:ascii="Calibri" w:hAnsi="Calibri" w:cs="Calibri"/>
                <w:spacing w:val="-10"/>
                <w:w w:val="90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>ТРИФОНОВА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 xml:space="preserve"> Ксения Михайловн</w:t>
            </w:r>
            <w:r w:rsidRPr="00ED1218">
              <w:rPr>
                <w:rFonts w:ascii="Calibri" w:hAnsi="Calibri" w:cs="Calibri"/>
                <w:spacing w:val="-10"/>
                <w:w w:val="90"/>
                <w:lang w:val="ru-RU"/>
              </w:rPr>
              <w:t>а</w:t>
            </w:r>
          </w:p>
        </w:tc>
      </w:tr>
    </w:tbl>
    <w:p w:rsidR="004F1088" w:rsidRPr="004F5EDA" w:rsidRDefault="004F1088" w:rsidP="00064C1C">
      <w:pPr>
        <w:widowControl/>
        <w:tabs>
          <w:tab w:val="left" w:pos="360"/>
        </w:tabs>
        <w:spacing w:before="120"/>
        <w:jc w:val="center"/>
        <w:rPr>
          <w:rFonts w:ascii="Calibri" w:hAnsi="Calibri" w:cs="Calibri"/>
          <w:b/>
          <w:spacing w:val="-10"/>
          <w:w w:val="90"/>
          <w:u w:val="single"/>
          <w:lang w:val="ru-RU"/>
        </w:rPr>
      </w:pPr>
    </w:p>
    <w:p w:rsidR="004F1088" w:rsidRDefault="004F1088" w:rsidP="00064C1C">
      <w:pPr>
        <w:widowControl/>
        <w:tabs>
          <w:tab w:val="left" w:pos="360"/>
        </w:tabs>
        <w:spacing w:before="120" w:after="100" w:afterAutospacing="1"/>
        <w:jc w:val="both"/>
        <w:rPr>
          <w:rFonts w:ascii="Calibri" w:hAnsi="Calibri" w:cs="Calibri"/>
          <w:b/>
          <w:spacing w:val="-10"/>
          <w:w w:val="90"/>
          <w:sz w:val="22"/>
          <w:szCs w:val="22"/>
          <w:lang w:val="ru-RU"/>
        </w:rPr>
        <w:sectPr w:rsidR="004F1088" w:rsidSect="00230922">
          <w:type w:val="continuous"/>
          <w:pgSz w:w="12240" w:h="15840" w:code="1"/>
          <w:pgMar w:top="1134" w:right="1134" w:bottom="1134" w:left="1134" w:header="1134" w:footer="964" w:gutter="0"/>
          <w:cols w:space="720"/>
          <w:titlePg/>
        </w:sectPr>
      </w:pPr>
    </w:p>
    <w:tbl>
      <w:tblPr>
        <w:tblW w:w="10706" w:type="dxa"/>
        <w:tblLook w:val="01E0"/>
      </w:tblPr>
      <w:tblGrid>
        <w:gridCol w:w="5353"/>
        <w:gridCol w:w="5353"/>
      </w:tblGrid>
      <w:tr w:rsidR="004F1088" w:rsidRPr="005170C3" w:rsidTr="00ED1218">
        <w:trPr>
          <w:trHeight w:val="820"/>
        </w:trPr>
        <w:tc>
          <w:tcPr>
            <w:tcW w:w="5353" w:type="dxa"/>
          </w:tcPr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pacing w:val="-10"/>
                <w:w w:val="90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u w:val="single"/>
                <w:lang w:val="ru-RU"/>
              </w:rPr>
              <w:t>ФОТОГРАФ</w:t>
            </w:r>
          </w:p>
          <w:p w:rsidR="004F1088" w:rsidRPr="00ED1218" w:rsidRDefault="004F1088" w:rsidP="00ED1218">
            <w:pPr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pacing w:val="-10"/>
                <w:w w:val="90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>ЛЕПЕХИН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 xml:space="preserve"> Герман Дмитриевич</w:t>
            </w:r>
          </w:p>
        </w:tc>
        <w:tc>
          <w:tcPr>
            <w:tcW w:w="5353" w:type="dxa"/>
          </w:tcPr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b/>
                <w:spacing w:val="-10"/>
                <w:w w:val="90"/>
                <w:u w:val="single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u w:val="single"/>
                <w:lang w:val="ru-RU"/>
              </w:rPr>
              <w:t>ТЕХНИКИ</w:t>
            </w:r>
          </w:p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120"/>
              <w:jc w:val="center"/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>ЗВЕРЬКОВ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 xml:space="preserve"> Павел Иванович</w:t>
            </w:r>
          </w:p>
          <w:p w:rsidR="004F1088" w:rsidRPr="00ED1218" w:rsidRDefault="004F1088" w:rsidP="00ED1218">
            <w:pPr>
              <w:widowControl/>
              <w:tabs>
                <w:tab w:val="left" w:pos="360"/>
              </w:tabs>
              <w:spacing w:before="40" w:after="40"/>
              <w:jc w:val="center"/>
              <w:rPr>
                <w:rFonts w:ascii="Calibri" w:hAnsi="Calibri" w:cs="Calibri"/>
                <w:spacing w:val="-10"/>
                <w:w w:val="90"/>
                <w:lang w:val="ru-RU"/>
              </w:rPr>
            </w:pPr>
            <w:r w:rsidRPr="00ED1218">
              <w:rPr>
                <w:rFonts w:ascii="Calibri" w:hAnsi="Calibri" w:cs="Calibri"/>
                <w:b/>
                <w:spacing w:val="-10"/>
                <w:w w:val="90"/>
                <w:sz w:val="22"/>
                <w:szCs w:val="22"/>
                <w:lang w:val="ru-RU"/>
              </w:rPr>
              <w:t>ЩЕПАНСКИЙ</w:t>
            </w:r>
            <w:r w:rsidRPr="00ED1218">
              <w:rPr>
                <w:rFonts w:ascii="Calibri" w:hAnsi="Calibri" w:cs="Calibri"/>
                <w:spacing w:val="-10"/>
                <w:w w:val="90"/>
                <w:sz w:val="22"/>
                <w:szCs w:val="22"/>
                <w:lang w:val="ru-RU"/>
              </w:rPr>
              <w:t xml:space="preserve"> Василий Петрович</w:t>
            </w:r>
          </w:p>
        </w:tc>
      </w:tr>
    </w:tbl>
    <w:p w:rsidR="004F1088" w:rsidRPr="00913B6A" w:rsidRDefault="004F1088" w:rsidP="00913B6A">
      <w:pPr>
        <w:widowControl/>
        <w:tabs>
          <w:tab w:val="left" w:pos="360"/>
        </w:tabs>
        <w:spacing w:before="40" w:after="40"/>
        <w:jc w:val="center"/>
        <w:rPr>
          <w:rFonts w:ascii="Calibri" w:hAnsi="Calibri" w:cs="Calibri"/>
          <w:b/>
          <w:spacing w:val="-10"/>
          <w:w w:val="90"/>
          <w:u w:val="single"/>
          <w:lang w:val="ru-RU"/>
        </w:rPr>
      </w:pPr>
    </w:p>
    <w:sectPr w:rsidR="004F1088" w:rsidRPr="00913B6A" w:rsidSect="00F60FE9">
      <w:type w:val="continuous"/>
      <w:pgSz w:w="12240" w:h="15840" w:code="1"/>
      <w:pgMar w:top="1134" w:right="1134" w:bottom="1134" w:left="1134" w:header="1134" w:footer="96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088" w:rsidRDefault="004F1088">
      <w:r>
        <w:separator/>
      </w:r>
    </w:p>
  </w:endnote>
  <w:endnote w:type="continuationSeparator" w:id="0">
    <w:p w:rsidR="004F1088" w:rsidRDefault="004F1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 Ref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088" w:rsidRPr="00A8464A" w:rsidRDefault="004F1088" w:rsidP="00913B6A">
    <w:pPr>
      <w:pStyle w:val="Footer"/>
      <w:jc w:val="right"/>
      <w:rPr>
        <w:rFonts w:ascii="Calibri" w:hAnsi="Calibri"/>
        <w:spacing w:val="-6"/>
        <w:w w:val="90"/>
        <w:kern w:val="24"/>
      </w:rPr>
    </w:pPr>
    <w:r w:rsidRPr="00A8464A">
      <w:rPr>
        <w:rFonts w:ascii="Calibri" w:hAnsi="Calibri"/>
        <w:spacing w:val="-6"/>
        <w:w w:val="90"/>
        <w:kern w:val="24"/>
      </w:rPr>
      <w:fldChar w:fldCharType="begin"/>
    </w:r>
    <w:r w:rsidRPr="00A8464A">
      <w:rPr>
        <w:rFonts w:ascii="Calibri" w:hAnsi="Calibri"/>
        <w:spacing w:val="-6"/>
        <w:w w:val="90"/>
        <w:kern w:val="24"/>
      </w:rPr>
      <w:instrText xml:space="preserve"> PAGE   \* MERGEFORMAT </w:instrText>
    </w:r>
    <w:r w:rsidRPr="00A8464A">
      <w:rPr>
        <w:rFonts w:ascii="Calibri" w:hAnsi="Calibri"/>
        <w:spacing w:val="-6"/>
        <w:w w:val="90"/>
        <w:kern w:val="24"/>
      </w:rPr>
      <w:fldChar w:fldCharType="separate"/>
    </w:r>
    <w:r>
      <w:rPr>
        <w:rFonts w:ascii="Calibri" w:hAnsi="Calibri"/>
        <w:noProof/>
        <w:spacing w:val="-6"/>
        <w:w w:val="90"/>
        <w:kern w:val="24"/>
      </w:rPr>
      <w:t>2</w:t>
    </w:r>
    <w:r w:rsidRPr="00A8464A">
      <w:rPr>
        <w:rFonts w:ascii="Calibri" w:hAnsi="Calibri"/>
        <w:spacing w:val="-6"/>
        <w:w w:val="90"/>
        <w:kern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088" w:rsidRDefault="004F1088">
      <w:r>
        <w:separator/>
      </w:r>
    </w:p>
  </w:footnote>
  <w:footnote w:type="continuationSeparator" w:id="0">
    <w:p w:rsidR="004F1088" w:rsidRDefault="004F1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088" w:rsidRDefault="004F1088" w:rsidP="00357E6E">
    <w:pPr>
      <w:pStyle w:val="Header"/>
      <w:framePr w:wrap="around" w:vAnchor="text" w:hAnchor="margin" w:xAlign="right" w:y="1"/>
      <w:rPr>
        <w:rStyle w:val="PageNumber"/>
        <w:rFonts w:cs="Lucida Sans"/>
      </w:rPr>
    </w:pPr>
    <w:r>
      <w:rPr>
        <w:rStyle w:val="PageNumber"/>
        <w:rFonts w:cs="Lucida Sans"/>
      </w:rPr>
      <w:fldChar w:fldCharType="begin"/>
    </w:r>
    <w:r>
      <w:rPr>
        <w:rStyle w:val="PageNumber"/>
        <w:rFonts w:cs="Lucida Sans"/>
      </w:rPr>
      <w:instrText xml:space="preserve">PAGE  </w:instrText>
    </w:r>
    <w:r>
      <w:rPr>
        <w:rStyle w:val="PageNumber"/>
        <w:rFonts w:cs="Lucida Sans"/>
      </w:rPr>
      <w:fldChar w:fldCharType="separate"/>
    </w:r>
    <w:r>
      <w:rPr>
        <w:rStyle w:val="PageNumber"/>
        <w:rFonts w:cs="Lucida Sans"/>
        <w:noProof/>
      </w:rPr>
      <w:t>1</w:t>
    </w:r>
    <w:r>
      <w:rPr>
        <w:rStyle w:val="PageNumber"/>
        <w:rFonts w:cs="Lucida Sans"/>
      </w:rPr>
      <w:fldChar w:fldCharType="end"/>
    </w:r>
  </w:p>
  <w:p w:rsidR="004F1088" w:rsidRDefault="004F1088" w:rsidP="00913B6A">
    <w:pPr>
      <w:pStyle w:val="Header"/>
      <w:ind w:right="360"/>
    </w:pPr>
    <w:r>
      <w:rPr>
        <w:noProof/>
        <w:lang w:val="ru-RU"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49" type="#_x0000_t75" style="position:absolute;margin-left:-56.6pt;margin-top:-56.7pt;width:611.75pt;height:192.05pt;z-index:251660288;visibility:visible;mso-wrap-distance-left:0;mso-wrap-distance-right:0" filled="t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10C4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E80C76"/>
    <w:multiLevelType w:val="hybridMultilevel"/>
    <w:tmpl w:val="5F8AACBE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6825691"/>
    <w:multiLevelType w:val="hybridMultilevel"/>
    <w:tmpl w:val="68363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2458A1"/>
    <w:multiLevelType w:val="hybridMultilevel"/>
    <w:tmpl w:val="B902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B2016E"/>
    <w:multiLevelType w:val="multilevel"/>
    <w:tmpl w:val="F99E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8699F"/>
    <w:multiLevelType w:val="singleLevel"/>
    <w:tmpl w:val="7B04EC9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6">
    <w:nsid w:val="0FEB5910"/>
    <w:multiLevelType w:val="hybridMultilevel"/>
    <w:tmpl w:val="43D0E7AC"/>
    <w:lvl w:ilvl="0" w:tplc="74428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BC7ACB"/>
    <w:multiLevelType w:val="multilevel"/>
    <w:tmpl w:val="3E0A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6577E"/>
    <w:multiLevelType w:val="hybridMultilevel"/>
    <w:tmpl w:val="95AED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3B51A3"/>
    <w:multiLevelType w:val="multilevel"/>
    <w:tmpl w:val="4B5A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34740C"/>
    <w:multiLevelType w:val="hybridMultilevel"/>
    <w:tmpl w:val="1FA0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3A6CB3"/>
    <w:multiLevelType w:val="singleLevel"/>
    <w:tmpl w:val="C12A1D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65750C9E"/>
    <w:multiLevelType w:val="multilevel"/>
    <w:tmpl w:val="DA241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3">
    <w:nsid w:val="73E97C12"/>
    <w:multiLevelType w:val="hybridMultilevel"/>
    <w:tmpl w:val="25E65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E672F"/>
    <w:multiLevelType w:val="hybridMultilevel"/>
    <w:tmpl w:val="62B068DE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>
    <w:nsid w:val="76E050E5"/>
    <w:multiLevelType w:val="hybridMultilevel"/>
    <w:tmpl w:val="F8D25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C45BD1"/>
    <w:multiLevelType w:val="multilevel"/>
    <w:tmpl w:val="50F8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D5C012E"/>
    <w:multiLevelType w:val="hybridMultilevel"/>
    <w:tmpl w:val="DF487762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8">
    <w:nsid w:val="7DF325C3"/>
    <w:multiLevelType w:val="hybridMultilevel"/>
    <w:tmpl w:val="518006B8"/>
    <w:lvl w:ilvl="0" w:tplc="0DEA176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B07DF9"/>
    <w:multiLevelType w:val="hybridMultilevel"/>
    <w:tmpl w:val="21C4A8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7"/>
  </w:num>
  <w:num w:numId="8">
    <w:abstractNumId w:val="0"/>
  </w:num>
  <w:num w:numId="9">
    <w:abstractNumId w:val="13"/>
  </w:num>
  <w:num w:numId="10">
    <w:abstractNumId w:val="2"/>
  </w:num>
  <w:num w:numId="11">
    <w:abstractNumId w:val="19"/>
  </w:num>
  <w:num w:numId="12">
    <w:abstractNumId w:val="16"/>
  </w:num>
  <w:num w:numId="13">
    <w:abstractNumId w:val="4"/>
  </w:num>
  <w:num w:numId="14">
    <w:abstractNumId w:val="8"/>
  </w:num>
  <w:num w:numId="15">
    <w:abstractNumId w:val="9"/>
  </w:num>
  <w:num w:numId="16">
    <w:abstractNumId w:val="18"/>
  </w:num>
  <w:num w:numId="17">
    <w:abstractNumId w:val="1"/>
  </w:num>
  <w:num w:numId="18">
    <w:abstractNumId w:val="10"/>
  </w:num>
  <w:num w:numId="19">
    <w:abstractNumId w:val="7"/>
  </w:num>
  <w:num w:numId="20">
    <w:abstractNumId w:val="12"/>
  </w:num>
  <w:num w:numId="21">
    <w:abstractNumId w:val="14"/>
  </w:num>
  <w:num w:numId="22">
    <w:abstractNumId w:val="15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6AA"/>
    <w:rsid w:val="00033ABC"/>
    <w:rsid w:val="00036E98"/>
    <w:rsid w:val="00051388"/>
    <w:rsid w:val="000569D4"/>
    <w:rsid w:val="00064C1C"/>
    <w:rsid w:val="00071443"/>
    <w:rsid w:val="00076975"/>
    <w:rsid w:val="0009281E"/>
    <w:rsid w:val="00094164"/>
    <w:rsid w:val="000C0B87"/>
    <w:rsid w:val="000E70A7"/>
    <w:rsid w:val="000E7468"/>
    <w:rsid w:val="000F48CB"/>
    <w:rsid w:val="001161D5"/>
    <w:rsid w:val="001336DA"/>
    <w:rsid w:val="001359A2"/>
    <w:rsid w:val="0016002D"/>
    <w:rsid w:val="00174218"/>
    <w:rsid w:val="001A2568"/>
    <w:rsid w:val="001B2F36"/>
    <w:rsid w:val="001C46F1"/>
    <w:rsid w:val="002046E4"/>
    <w:rsid w:val="002156AA"/>
    <w:rsid w:val="00230922"/>
    <w:rsid w:val="00263931"/>
    <w:rsid w:val="0028097C"/>
    <w:rsid w:val="002B2B21"/>
    <w:rsid w:val="002D7279"/>
    <w:rsid w:val="002E702A"/>
    <w:rsid w:val="002F490F"/>
    <w:rsid w:val="003140D1"/>
    <w:rsid w:val="00357E6E"/>
    <w:rsid w:val="00376045"/>
    <w:rsid w:val="00382564"/>
    <w:rsid w:val="00397812"/>
    <w:rsid w:val="003B29B6"/>
    <w:rsid w:val="003D0917"/>
    <w:rsid w:val="003D5865"/>
    <w:rsid w:val="00406A7E"/>
    <w:rsid w:val="00410597"/>
    <w:rsid w:val="004515C0"/>
    <w:rsid w:val="004B5374"/>
    <w:rsid w:val="004E4071"/>
    <w:rsid w:val="004F1088"/>
    <w:rsid w:val="004F367F"/>
    <w:rsid w:val="004F5EDA"/>
    <w:rsid w:val="004F79EA"/>
    <w:rsid w:val="00511924"/>
    <w:rsid w:val="005170C3"/>
    <w:rsid w:val="00587244"/>
    <w:rsid w:val="006078F2"/>
    <w:rsid w:val="00611F84"/>
    <w:rsid w:val="006274CE"/>
    <w:rsid w:val="0066390C"/>
    <w:rsid w:val="00664F92"/>
    <w:rsid w:val="00670EC1"/>
    <w:rsid w:val="00680088"/>
    <w:rsid w:val="00682DE2"/>
    <w:rsid w:val="006866B3"/>
    <w:rsid w:val="00687165"/>
    <w:rsid w:val="006904C8"/>
    <w:rsid w:val="006C28ED"/>
    <w:rsid w:val="006C5276"/>
    <w:rsid w:val="00702DAC"/>
    <w:rsid w:val="0071147E"/>
    <w:rsid w:val="00714CDB"/>
    <w:rsid w:val="00732009"/>
    <w:rsid w:val="00744CD0"/>
    <w:rsid w:val="0077565A"/>
    <w:rsid w:val="00783CEB"/>
    <w:rsid w:val="00792E2E"/>
    <w:rsid w:val="007C1A38"/>
    <w:rsid w:val="007E5E2D"/>
    <w:rsid w:val="007F12E6"/>
    <w:rsid w:val="007F28D1"/>
    <w:rsid w:val="00801D51"/>
    <w:rsid w:val="0081160B"/>
    <w:rsid w:val="00825CB4"/>
    <w:rsid w:val="008330E0"/>
    <w:rsid w:val="008570F1"/>
    <w:rsid w:val="00875011"/>
    <w:rsid w:val="00876925"/>
    <w:rsid w:val="008B23AC"/>
    <w:rsid w:val="008C4134"/>
    <w:rsid w:val="008D1F23"/>
    <w:rsid w:val="008D53A5"/>
    <w:rsid w:val="008E2312"/>
    <w:rsid w:val="00913B6A"/>
    <w:rsid w:val="0094783D"/>
    <w:rsid w:val="009625DB"/>
    <w:rsid w:val="009866FD"/>
    <w:rsid w:val="009E7E19"/>
    <w:rsid w:val="00A07F7B"/>
    <w:rsid w:val="00A14B7E"/>
    <w:rsid w:val="00A27105"/>
    <w:rsid w:val="00A35C58"/>
    <w:rsid w:val="00A611C5"/>
    <w:rsid w:val="00A66793"/>
    <w:rsid w:val="00A83045"/>
    <w:rsid w:val="00A8464A"/>
    <w:rsid w:val="00A934B2"/>
    <w:rsid w:val="00A977A2"/>
    <w:rsid w:val="00AA7BA7"/>
    <w:rsid w:val="00AB59D0"/>
    <w:rsid w:val="00AC3DD2"/>
    <w:rsid w:val="00AD554E"/>
    <w:rsid w:val="00AF4BA5"/>
    <w:rsid w:val="00AF659C"/>
    <w:rsid w:val="00B035F5"/>
    <w:rsid w:val="00B16275"/>
    <w:rsid w:val="00B53925"/>
    <w:rsid w:val="00B67082"/>
    <w:rsid w:val="00B92678"/>
    <w:rsid w:val="00B94FCE"/>
    <w:rsid w:val="00BA36E2"/>
    <w:rsid w:val="00BD65DF"/>
    <w:rsid w:val="00BE219E"/>
    <w:rsid w:val="00C60BEF"/>
    <w:rsid w:val="00C66431"/>
    <w:rsid w:val="00C81509"/>
    <w:rsid w:val="00C81F7F"/>
    <w:rsid w:val="00C93044"/>
    <w:rsid w:val="00CB798B"/>
    <w:rsid w:val="00CE0250"/>
    <w:rsid w:val="00CE328B"/>
    <w:rsid w:val="00CF0FA9"/>
    <w:rsid w:val="00D0424F"/>
    <w:rsid w:val="00D058B5"/>
    <w:rsid w:val="00D36334"/>
    <w:rsid w:val="00D509B6"/>
    <w:rsid w:val="00DE79DA"/>
    <w:rsid w:val="00DE7D98"/>
    <w:rsid w:val="00E00199"/>
    <w:rsid w:val="00E35171"/>
    <w:rsid w:val="00E80E30"/>
    <w:rsid w:val="00E813E1"/>
    <w:rsid w:val="00E857DC"/>
    <w:rsid w:val="00EB2AC4"/>
    <w:rsid w:val="00EC6FC2"/>
    <w:rsid w:val="00ED1218"/>
    <w:rsid w:val="00EF4F4E"/>
    <w:rsid w:val="00F158A4"/>
    <w:rsid w:val="00F31F39"/>
    <w:rsid w:val="00F331B9"/>
    <w:rsid w:val="00F53576"/>
    <w:rsid w:val="00F60FE9"/>
    <w:rsid w:val="00FB3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CB4"/>
    <w:pPr>
      <w:widowControl w:val="0"/>
      <w:suppressAutoHyphens/>
    </w:pPr>
    <w:rPr>
      <w:rFonts w:eastAsia="SimSun" w:cs="Lucida Sans"/>
      <w:kern w:val="1"/>
      <w:sz w:val="24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3D091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 w:bidi="ar-SA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60BEF"/>
    <w:pPr>
      <w:keepNext/>
      <w:widowControl/>
      <w:suppressAutoHyphens w:val="0"/>
      <w:overflowPunct w:val="0"/>
      <w:autoSpaceDE w:val="0"/>
      <w:autoSpaceDN w:val="0"/>
      <w:adjustRightInd w:val="0"/>
      <w:spacing w:after="120" w:line="360" w:lineRule="auto"/>
      <w:jc w:val="both"/>
      <w:textAlignment w:val="baseline"/>
      <w:outlineLvl w:val="1"/>
    </w:pPr>
    <w:rPr>
      <w:rFonts w:ascii="Arial" w:eastAsia="Times New Roman" w:hAnsi="Arial" w:cs="Times New Roman"/>
      <w:b/>
      <w:kern w:val="0"/>
      <w:sz w:val="28"/>
      <w:szCs w:val="20"/>
      <w:u w:val="double"/>
      <w:lang w:val="ru-RU" w:eastAsia="en-US" w:bidi="ar-SA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3D091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ru-RU" w:eastAsia="ru-RU" w:bidi="ar-SA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3D091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eastAsia="Times New Roman" w:cs="Times New Roman"/>
      <w:b/>
      <w:bCs/>
      <w:kern w:val="0"/>
      <w:sz w:val="28"/>
      <w:szCs w:val="28"/>
      <w:lang w:val="ru-RU" w:eastAsia="ru-RU" w:bidi="ar-SA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3D0917"/>
    <w:pPr>
      <w:keepNext/>
      <w:widowControl/>
      <w:tabs>
        <w:tab w:val="left" w:pos="-426"/>
      </w:tabs>
      <w:suppressAutoHyphens w:val="0"/>
      <w:overflowPunct w:val="0"/>
      <w:autoSpaceDE w:val="0"/>
      <w:autoSpaceDN w:val="0"/>
      <w:adjustRightInd w:val="0"/>
      <w:spacing w:line="360" w:lineRule="auto"/>
      <w:ind w:left="-425" w:right="-28"/>
      <w:jc w:val="center"/>
      <w:textAlignment w:val="baseline"/>
      <w:outlineLvl w:val="4"/>
    </w:pPr>
    <w:rPr>
      <w:rFonts w:eastAsia="Times New Roman" w:cs="Times New Roman"/>
      <w:b/>
      <w:i/>
      <w:kern w:val="36"/>
      <w:sz w:val="28"/>
      <w:szCs w:val="20"/>
      <w:lang w:val="ru-RU" w:eastAsia="ru-RU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Mangal"/>
      <w:b/>
      <w:bCs/>
      <w:kern w:val="1"/>
      <w:sz w:val="23"/>
      <w:szCs w:val="23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Mangal"/>
      <w:b/>
      <w:bCs/>
      <w:kern w:val="1"/>
      <w:sz w:val="25"/>
      <w:szCs w:val="25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Mangal"/>
      <w:b/>
      <w:bCs/>
      <w:i/>
      <w:iCs/>
      <w:kern w:val="1"/>
      <w:sz w:val="23"/>
      <w:szCs w:val="23"/>
      <w:lang w:val="en-US" w:eastAsia="hi-IN" w:bidi="hi-IN"/>
    </w:rPr>
  </w:style>
  <w:style w:type="paragraph" w:customStyle="1" w:styleId="Heading">
    <w:name w:val="Heading"/>
    <w:basedOn w:val="Normal"/>
    <w:next w:val="BodyText"/>
    <w:uiPriority w:val="99"/>
    <w:rsid w:val="00825CB4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825C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SimSun" w:cs="Mangal"/>
      <w:kern w:val="1"/>
      <w:sz w:val="21"/>
      <w:szCs w:val="21"/>
      <w:lang w:val="en-US" w:eastAsia="hi-IN" w:bidi="hi-IN"/>
    </w:rPr>
  </w:style>
  <w:style w:type="paragraph" w:styleId="List">
    <w:name w:val="List"/>
    <w:basedOn w:val="BodyText"/>
    <w:uiPriority w:val="99"/>
    <w:rsid w:val="00825CB4"/>
  </w:style>
  <w:style w:type="paragraph" w:styleId="Caption">
    <w:name w:val="caption"/>
    <w:basedOn w:val="Normal"/>
    <w:uiPriority w:val="99"/>
    <w:qFormat/>
    <w:rsid w:val="00825CB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825CB4"/>
    <w:pPr>
      <w:suppressLineNumbers/>
    </w:pPr>
  </w:style>
  <w:style w:type="paragraph" w:styleId="Footer">
    <w:name w:val="footer"/>
    <w:basedOn w:val="Normal"/>
    <w:link w:val="FooterChar1"/>
    <w:uiPriority w:val="99"/>
    <w:rsid w:val="00825CB4"/>
    <w:pPr>
      <w:suppressLineNumbers/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SimSun" w:cs="Mangal"/>
      <w:kern w:val="1"/>
      <w:sz w:val="21"/>
      <w:szCs w:val="21"/>
      <w:lang w:val="en-US" w:eastAsia="hi-IN" w:bidi="hi-IN"/>
    </w:rPr>
  </w:style>
  <w:style w:type="paragraph" w:styleId="Header">
    <w:name w:val="header"/>
    <w:basedOn w:val="Normal"/>
    <w:link w:val="HeaderChar1"/>
    <w:uiPriority w:val="99"/>
    <w:rsid w:val="00825CB4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SimSun" w:cs="Mangal"/>
      <w:kern w:val="1"/>
      <w:sz w:val="21"/>
      <w:szCs w:val="21"/>
      <w:lang w:val="en-US" w:eastAsia="hi-IN" w:bidi="hi-IN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C60BEF"/>
    <w:rPr>
      <w:rFonts w:ascii="Arial" w:hAnsi="Arial" w:cs="Times New Roman"/>
      <w:b/>
      <w:sz w:val="28"/>
      <w:u w:val="double"/>
      <w:lang w:val="ru-RU" w:eastAsia="en-US" w:bidi="ar-SA"/>
    </w:rPr>
  </w:style>
  <w:style w:type="paragraph" w:styleId="NormalWeb">
    <w:name w:val="Normal (Web)"/>
    <w:basedOn w:val="Normal"/>
    <w:uiPriority w:val="99"/>
    <w:rsid w:val="006274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3D0917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3D0917"/>
    <w:rPr>
      <w:rFonts w:ascii="Arial" w:hAnsi="Arial" w:cs="Arial"/>
      <w:b/>
      <w:bCs/>
      <w:sz w:val="26"/>
      <w:szCs w:val="26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3D0917"/>
    <w:rPr>
      <w:rFonts w:cs="Times New Roman"/>
      <w:b/>
      <w:bCs/>
      <w:sz w:val="28"/>
      <w:szCs w:val="28"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3D0917"/>
    <w:rPr>
      <w:rFonts w:cs="Times New Roman"/>
      <w:b/>
      <w:i/>
      <w:kern w:val="36"/>
      <w:sz w:val="28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3D0917"/>
    <w:rPr>
      <w:rFonts w:eastAsia="SimSun" w:cs="Lucida Sans"/>
      <w:kern w:val="1"/>
      <w:sz w:val="24"/>
      <w:szCs w:val="24"/>
      <w:lang w:val="en-US" w:eastAsia="hi-IN" w:bidi="hi-IN"/>
    </w:rPr>
  </w:style>
  <w:style w:type="paragraph" w:customStyle="1" w:styleId="Caption1">
    <w:name w:val="Caption1"/>
    <w:basedOn w:val="Normal"/>
    <w:uiPriority w:val="99"/>
    <w:rsid w:val="003D0917"/>
    <w:pPr>
      <w:suppressLineNumbers/>
      <w:spacing w:before="120" w:after="120"/>
    </w:pPr>
    <w:rPr>
      <w:i/>
      <w:iCs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3D0917"/>
    <w:rPr>
      <w:rFonts w:eastAsia="SimSun" w:cs="Lucida Sans"/>
      <w:kern w:val="1"/>
      <w:sz w:val="24"/>
      <w:szCs w:val="24"/>
      <w:lang w:val="en-US" w:eastAsia="hi-IN" w:bidi="hi-I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3D0917"/>
    <w:rPr>
      <w:rFonts w:eastAsia="SimSun" w:cs="Lucida Sans"/>
      <w:kern w:val="1"/>
      <w:sz w:val="24"/>
      <w:szCs w:val="24"/>
      <w:lang w:val="en-US" w:eastAsia="hi-IN" w:bidi="hi-IN"/>
    </w:rPr>
  </w:style>
  <w:style w:type="paragraph" w:customStyle="1" w:styleId="English">
    <w:name w:val="English"/>
    <w:basedOn w:val="Normal"/>
    <w:uiPriority w:val="99"/>
    <w:rsid w:val="003D0917"/>
    <w:pPr>
      <w:widowControl/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rFonts w:ascii="Verdana Ref" w:eastAsia="Times New Roman" w:hAnsi="Verdana Ref" w:cs="Times New Roman"/>
      <w:kern w:val="0"/>
      <w:sz w:val="20"/>
      <w:szCs w:val="20"/>
      <w:lang w:eastAsia="ru-RU" w:bidi="ar-SA"/>
    </w:rPr>
  </w:style>
  <w:style w:type="paragraph" w:styleId="PlainText">
    <w:name w:val="Plain Text"/>
    <w:basedOn w:val="Normal"/>
    <w:link w:val="PlainTextChar1"/>
    <w:uiPriority w:val="99"/>
    <w:rsid w:val="003D0917"/>
    <w:pPr>
      <w:widowControl/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rFonts w:ascii="Verdana" w:eastAsia="Times New Roman" w:hAnsi="Verdana" w:cs="Times New Roman"/>
      <w:kern w:val="0"/>
      <w:sz w:val="20"/>
      <w:szCs w:val="20"/>
      <w:lang w:val="ru-RU" w:eastAsia="ru-RU"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eastAsia="SimSun" w:hAnsi="Courier New" w:cs="Mangal"/>
      <w:kern w:val="1"/>
      <w:sz w:val="18"/>
      <w:szCs w:val="18"/>
      <w:lang w:val="en-US" w:eastAsia="hi-IN" w:bidi="hi-IN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3D0917"/>
    <w:rPr>
      <w:rFonts w:ascii="Verdana" w:hAnsi="Verdana" w:cs="Times New Roman"/>
    </w:rPr>
  </w:style>
  <w:style w:type="paragraph" w:styleId="Title">
    <w:name w:val="Title"/>
    <w:aliases w:val="Заголовок"/>
    <w:basedOn w:val="Normal"/>
    <w:link w:val="TitleChar1"/>
    <w:uiPriority w:val="99"/>
    <w:qFormat/>
    <w:rsid w:val="003D0917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ru-RU" w:eastAsia="ru-RU" w:bidi="ar-SA"/>
    </w:rPr>
  </w:style>
  <w:style w:type="character" w:customStyle="1" w:styleId="TitleChar">
    <w:name w:val="Title Char"/>
    <w:aliases w:val="Заголовок Char"/>
    <w:basedOn w:val="DefaultParagraphFont"/>
    <w:link w:val="Title"/>
    <w:uiPriority w:val="99"/>
    <w:locked/>
    <w:rPr>
      <w:rFonts w:ascii="Cambria" w:hAnsi="Cambria" w:cs="Mangal"/>
      <w:b/>
      <w:bCs/>
      <w:kern w:val="28"/>
      <w:sz w:val="29"/>
      <w:szCs w:val="29"/>
      <w:lang w:val="en-US" w:eastAsia="hi-IN" w:bidi="hi-IN"/>
    </w:rPr>
  </w:style>
  <w:style w:type="character" w:customStyle="1" w:styleId="TitleChar1">
    <w:name w:val="Title Char1"/>
    <w:aliases w:val="Заголовок Char1"/>
    <w:basedOn w:val="DefaultParagraphFont"/>
    <w:link w:val="Title"/>
    <w:uiPriority w:val="99"/>
    <w:locked/>
    <w:rsid w:val="003D0917"/>
    <w:rPr>
      <w:rFonts w:ascii="Arial" w:hAnsi="Arial" w:cs="Times New Roman"/>
      <w:b/>
    </w:rPr>
  </w:style>
  <w:style w:type="character" w:styleId="PageNumber">
    <w:name w:val="page number"/>
    <w:basedOn w:val="DefaultParagraphFont"/>
    <w:uiPriority w:val="99"/>
    <w:rsid w:val="003D0917"/>
    <w:rPr>
      <w:rFonts w:cs="Times New Roman"/>
    </w:rPr>
  </w:style>
  <w:style w:type="character" w:styleId="Hyperlink">
    <w:name w:val="Hyperlink"/>
    <w:basedOn w:val="DefaultParagraphFont"/>
    <w:uiPriority w:val="99"/>
    <w:rsid w:val="003D0917"/>
    <w:rPr>
      <w:rFonts w:cs="Times New Roman"/>
      <w:color w:val="auto"/>
      <w:u w:val="single"/>
    </w:rPr>
  </w:style>
  <w:style w:type="paragraph" w:styleId="BalloonText">
    <w:name w:val="Balloon Text"/>
    <w:basedOn w:val="Normal"/>
    <w:link w:val="BalloonTextChar1"/>
    <w:uiPriority w:val="99"/>
    <w:rsid w:val="003D0917"/>
    <w:pPr>
      <w:widowControl/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rFonts w:ascii="Tahoma" w:eastAsia="Times New Roman" w:hAnsi="Tahoma" w:cs="Times New Roman"/>
      <w:kern w:val="0"/>
      <w:sz w:val="16"/>
      <w:szCs w:val="20"/>
      <w:lang w:val="ru-RU" w:eastAsia="ru-RU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eastAsia="SimSun" w:cs="Mangal"/>
      <w:kern w:val="1"/>
      <w:sz w:val="2"/>
      <w:lang w:val="en-US" w:eastAsia="hi-IN" w:bidi="hi-IN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3D0917"/>
    <w:rPr>
      <w:rFonts w:ascii="Tahoma" w:hAnsi="Tahoma" w:cs="Times New Roman"/>
      <w:sz w:val="16"/>
    </w:rPr>
  </w:style>
  <w:style w:type="character" w:customStyle="1" w:styleId="1">
    <w:name w:val="Строгий1"/>
    <w:uiPriority w:val="99"/>
    <w:rsid w:val="003D0917"/>
    <w:rPr>
      <w:b/>
    </w:rPr>
  </w:style>
  <w:style w:type="character" w:customStyle="1" w:styleId="almostblack1">
    <w:name w:val="almost_black1"/>
    <w:uiPriority w:val="99"/>
    <w:rsid w:val="003D0917"/>
    <w:rPr>
      <w:color w:val="auto"/>
      <w:sz w:val="17"/>
      <w:u w:val="none"/>
    </w:rPr>
  </w:style>
  <w:style w:type="character" w:styleId="Strong">
    <w:name w:val="Strong"/>
    <w:basedOn w:val="DefaultParagraphFont"/>
    <w:uiPriority w:val="99"/>
    <w:qFormat/>
    <w:rsid w:val="003D0917"/>
    <w:rPr>
      <w:rFonts w:cs="Times New Roman"/>
      <w:b/>
    </w:rPr>
  </w:style>
  <w:style w:type="paragraph" w:styleId="ListBullet">
    <w:name w:val="List Bullet"/>
    <w:basedOn w:val="Normal"/>
    <w:link w:val="ListBulletChar"/>
    <w:autoRedefine/>
    <w:uiPriority w:val="99"/>
    <w:rsid w:val="003D0917"/>
    <w:pPr>
      <w:widowControl/>
      <w:numPr>
        <w:numId w:val="6"/>
      </w:num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rFonts w:ascii="Verdana Ref" w:eastAsia="Times New Roman" w:hAnsi="Verdana Ref" w:cs="Times New Roman"/>
      <w:kern w:val="0"/>
      <w:sz w:val="20"/>
      <w:szCs w:val="20"/>
      <w:lang w:val="ru-RU" w:eastAsia="ru-RU" w:bidi="ar-SA"/>
    </w:rPr>
  </w:style>
  <w:style w:type="character" w:customStyle="1" w:styleId="ListBulletChar">
    <w:name w:val="List Bullet Char"/>
    <w:link w:val="ListBullet"/>
    <w:uiPriority w:val="99"/>
    <w:locked/>
    <w:rsid w:val="003D0917"/>
    <w:rPr>
      <w:rFonts w:ascii="Verdana Ref" w:hAnsi="Verdana Ref"/>
      <w:sz w:val="20"/>
    </w:rPr>
  </w:style>
  <w:style w:type="character" w:customStyle="1" w:styleId="apple-style-span">
    <w:name w:val="apple-style-span"/>
    <w:basedOn w:val="DefaultParagraphFont"/>
    <w:uiPriority w:val="99"/>
    <w:rsid w:val="003D091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3D0917"/>
    <w:rPr>
      <w:rFonts w:cs="Times New Roman"/>
    </w:rPr>
  </w:style>
  <w:style w:type="paragraph" w:customStyle="1" w:styleId="Default">
    <w:name w:val="Default"/>
    <w:uiPriority w:val="99"/>
    <w:rsid w:val="003D09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0">
    <w:name w:val="1"/>
    <w:basedOn w:val="Normal"/>
    <w:uiPriority w:val="99"/>
    <w:rsid w:val="003D0917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 w:bidi="ar-SA"/>
    </w:rPr>
  </w:style>
  <w:style w:type="character" w:customStyle="1" w:styleId="spelle">
    <w:name w:val="spelle"/>
    <w:basedOn w:val="DefaultParagraphFont"/>
    <w:uiPriority w:val="99"/>
    <w:rsid w:val="003D0917"/>
    <w:rPr>
      <w:rFonts w:cs="Times New Roman"/>
    </w:rPr>
  </w:style>
  <w:style w:type="character" w:customStyle="1" w:styleId="grame">
    <w:name w:val="grame"/>
    <w:basedOn w:val="DefaultParagraphFont"/>
    <w:uiPriority w:val="99"/>
    <w:rsid w:val="003D0917"/>
    <w:rPr>
      <w:rFonts w:cs="Times New Roman"/>
    </w:rPr>
  </w:style>
  <w:style w:type="paragraph" w:customStyle="1" w:styleId="CharChar1CharChar">
    <w:name w:val="Char Char1 Char Char"/>
    <w:basedOn w:val="Normal"/>
    <w:uiPriority w:val="99"/>
    <w:rsid w:val="003D0917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 w:bidi="ar-SA"/>
    </w:rPr>
  </w:style>
  <w:style w:type="paragraph" w:customStyle="1" w:styleId="CharChar">
    <w:name w:val="Знак Знак Char Char"/>
    <w:basedOn w:val="Normal"/>
    <w:uiPriority w:val="99"/>
    <w:rsid w:val="003D0917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 w:bidi="ar-SA"/>
    </w:rPr>
  </w:style>
  <w:style w:type="paragraph" w:customStyle="1" w:styleId="2">
    <w:name w:val="Знак2"/>
    <w:basedOn w:val="Normal"/>
    <w:uiPriority w:val="99"/>
    <w:rsid w:val="003D0917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 w:bidi="ar-SA"/>
    </w:rPr>
  </w:style>
  <w:style w:type="character" w:customStyle="1" w:styleId="position1">
    <w:name w:val="position1"/>
    <w:uiPriority w:val="99"/>
    <w:rsid w:val="003D0917"/>
    <w:rPr>
      <w:color w:val="999999"/>
    </w:rPr>
  </w:style>
  <w:style w:type="character" w:customStyle="1" w:styleId="ga1on">
    <w:name w:val="_ga1_on_"/>
    <w:basedOn w:val="DefaultParagraphFont"/>
    <w:uiPriority w:val="99"/>
    <w:rsid w:val="003D0917"/>
    <w:rPr>
      <w:rFonts w:cs="Times New Roman"/>
    </w:rPr>
  </w:style>
  <w:style w:type="character" w:customStyle="1" w:styleId="highlight">
    <w:name w:val="highlight"/>
    <w:uiPriority w:val="99"/>
    <w:rsid w:val="003D0917"/>
    <w:rPr>
      <w:rFonts w:ascii="Tahoma" w:hAnsi="Tahoma"/>
      <w:color w:val="000000"/>
      <w:u w:val="none"/>
      <w:effect w:val="none"/>
      <w:shd w:val="clear" w:color="auto" w:fill="FFFF96"/>
    </w:rPr>
  </w:style>
  <w:style w:type="paragraph" w:customStyle="1" w:styleId="11">
    <w:name w:val="Абзац списка1"/>
    <w:basedOn w:val="Normal"/>
    <w:uiPriority w:val="99"/>
    <w:rsid w:val="003D0917"/>
    <w:pPr>
      <w:widowControl/>
      <w:suppressAutoHyphens w:val="0"/>
      <w:overflowPunct w:val="0"/>
      <w:autoSpaceDE w:val="0"/>
      <w:autoSpaceDN w:val="0"/>
      <w:adjustRightInd w:val="0"/>
      <w:spacing w:after="120" w:line="360" w:lineRule="atLeast"/>
      <w:ind w:left="708"/>
      <w:textAlignment w:val="baseline"/>
    </w:pPr>
    <w:rPr>
      <w:rFonts w:ascii="Arial" w:eastAsia="Times New Roman" w:hAnsi="Arial" w:cs="Times New Roman"/>
      <w:kern w:val="0"/>
      <w:szCs w:val="20"/>
      <w:lang w:val="ru-RU" w:eastAsia="ru-RU" w:bidi="ar-SA"/>
    </w:rPr>
  </w:style>
  <w:style w:type="character" w:customStyle="1" w:styleId="nickname">
    <w:name w:val="nickname"/>
    <w:basedOn w:val="DefaultParagraphFont"/>
    <w:uiPriority w:val="99"/>
    <w:rsid w:val="003D0917"/>
    <w:rPr>
      <w:rFonts w:cs="Times New Roman"/>
    </w:rPr>
  </w:style>
  <w:style w:type="character" w:customStyle="1" w:styleId="st">
    <w:name w:val="st"/>
    <w:basedOn w:val="DefaultParagraphFont"/>
    <w:uiPriority w:val="99"/>
    <w:rsid w:val="003D0917"/>
    <w:rPr>
      <w:rFonts w:cs="Times New Roman"/>
    </w:rPr>
  </w:style>
  <w:style w:type="character" w:customStyle="1" w:styleId="foreground">
    <w:name w:val="foreground"/>
    <w:basedOn w:val="DefaultParagraphFont"/>
    <w:uiPriority w:val="99"/>
    <w:rsid w:val="003D0917"/>
    <w:rPr>
      <w:rFonts w:cs="Times New Roman"/>
    </w:rPr>
  </w:style>
  <w:style w:type="paragraph" w:customStyle="1" w:styleId="p8">
    <w:name w:val="p8"/>
    <w:basedOn w:val="Normal"/>
    <w:uiPriority w:val="99"/>
    <w:rsid w:val="003D09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6">
    <w:name w:val="s6"/>
    <w:basedOn w:val="DefaultParagraphFont"/>
    <w:uiPriority w:val="99"/>
    <w:rsid w:val="003D0917"/>
    <w:rPr>
      <w:rFonts w:cs="Times New Roman"/>
    </w:rPr>
  </w:style>
  <w:style w:type="character" w:customStyle="1" w:styleId="s7">
    <w:name w:val="s7"/>
    <w:basedOn w:val="DefaultParagraphFont"/>
    <w:uiPriority w:val="99"/>
    <w:rsid w:val="003D0917"/>
    <w:rPr>
      <w:rFonts w:cs="Times New Roman"/>
    </w:rPr>
  </w:style>
  <w:style w:type="character" w:customStyle="1" w:styleId="s8">
    <w:name w:val="s8"/>
    <w:basedOn w:val="DefaultParagraphFont"/>
    <w:uiPriority w:val="99"/>
    <w:rsid w:val="003D0917"/>
    <w:rPr>
      <w:rFonts w:cs="Times New Roman"/>
    </w:rPr>
  </w:style>
  <w:style w:type="paragraph" w:customStyle="1" w:styleId="p9">
    <w:name w:val="p9"/>
    <w:basedOn w:val="Normal"/>
    <w:uiPriority w:val="99"/>
    <w:rsid w:val="003D09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5">
    <w:name w:val="s5"/>
    <w:basedOn w:val="DefaultParagraphFont"/>
    <w:uiPriority w:val="99"/>
    <w:rsid w:val="003D0917"/>
    <w:rPr>
      <w:rFonts w:cs="Times New Roman"/>
    </w:rPr>
  </w:style>
  <w:style w:type="paragraph" w:customStyle="1" w:styleId="p10">
    <w:name w:val="p10"/>
    <w:basedOn w:val="Normal"/>
    <w:uiPriority w:val="99"/>
    <w:rsid w:val="003D09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p11">
    <w:name w:val="p11"/>
    <w:basedOn w:val="Normal"/>
    <w:uiPriority w:val="99"/>
    <w:rsid w:val="003D09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Normal1">
    <w:name w:val="Normal1"/>
    <w:basedOn w:val="Normal"/>
    <w:autoRedefine/>
    <w:uiPriority w:val="99"/>
    <w:rsid w:val="003D0917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 w:bidi="ar-SA"/>
    </w:rPr>
  </w:style>
  <w:style w:type="character" w:customStyle="1" w:styleId="post">
    <w:name w:val="post"/>
    <w:basedOn w:val="DefaultParagraphFont"/>
    <w:uiPriority w:val="99"/>
    <w:rsid w:val="003D0917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3D0917"/>
    <w:rPr>
      <w:rFonts w:cs="Times New Roman"/>
      <w:vertAlign w:val="superscript"/>
    </w:rPr>
  </w:style>
  <w:style w:type="paragraph" w:customStyle="1" w:styleId="with-indent7">
    <w:name w:val="with-indent7"/>
    <w:basedOn w:val="Normal"/>
    <w:uiPriority w:val="99"/>
    <w:rsid w:val="00F31F39"/>
    <w:pPr>
      <w:widowControl/>
      <w:suppressAutoHyphens w:val="0"/>
      <w:spacing w:before="48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styleId="Emphasis">
    <w:name w:val="Emphasis"/>
    <w:basedOn w:val="DefaultParagraphFont"/>
    <w:uiPriority w:val="99"/>
    <w:qFormat/>
    <w:rsid w:val="00FB33C3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230922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3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32562">
                  <w:marLeft w:val="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2556">
                      <w:marLeft w:val="0"/>
                      <w:marRight w:val="20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32552">
                          <w:marLeft w:val="0"/>
                          <w:marRight w:val="322"/>
                          <w:marTop w:val="0"/>
                          <w:marBottom w:val="14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3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3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32550">
                                              <w:marLeft w:val="0"/>
                                              <w:marRight w:val="204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32549">
                                                  <w:marLeft w:val="0"/>
                                                  <w:marRight w:val="322"/>
                                                  <w:marTop w:val="0"/>
                                                  <w:marBottom w:val="14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3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1%D0%BE%D0%BB%D1%8C%D1%88%D0%B0%D1%8F_%D1%80%D0%BE%D1%81%D1%81%D0%B8%D0%B9%D1%81%D0%BA%D0%B0%D1%8F_%D1%8D%D0%BD%D1%86%D0%B8%D0%BA%D0%BB%D0%BE%D0%BF%D0%B5%D0%B4%D0%B8%D1%8F" TargetMode="External"/><Relationship Id="rId13" Type="http://schemas.openxmlformats.org/officeDocument/2006/relationships/hyperlink" Target="http://ru.wikipedia.org/wiki/%D0%A6%D0%B5%D0%BD%D1%82%D1%80%D0%B0%D0%BB%D1%8C%D0%BD%D1%8B%D0%B9_%D1%84%D0%B5%D0%B4%D0%B5%D1%80%D0%B0%D0%BB%D1%8C%D0%BD%D1%8B%D0%B9_%D0%BE%D0%BA%D1%80%D1%83%D0%B3" TargetMode="External"/><Relationship Id="rId18" Type="http://schemas.openxmlformats.org/officeDocument/2006/relationships/hyperlink" Target="https://we.hse.ru/news/19634359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1%8B%D0%BC%D0%BF%D0%B5%D0%BB-%D0%9A%D0%BE%D0%BC%D0%BC%D1%83%D0%BD%D0%B8%D0%BA%D0%B0%D1%86%D0%B8%D0%B8" TargetMode="External"/><Relationship Id="rId12" Type="http://schemas.openxmlformats.org/officeDocument/2006/relationships/hyperlink" Target="http://ru.wikipedia.org/wiki/%D0%9F%D0%BE%D0%BB%D0%BD%D0%BE%D0%BC%D0%BE%D1%87%D0%BD%D1%8B%D0%B9_%D0%BF%D1%80%D0%B5%D0%B4%D1%81%D1%82%D0%B0%D0%B2%D0%B8%D1%82%D0%B5%D0%BB%D1%8C_%D0%BF%D1%80%D0%B5%D0%B7%D0%B8%D0%B4%D0%B5%D0%BD%D1%82%D0%B0_%D0%A0%D0%BE%D1%81%D1%81%D0%B8%D0%B9%D1%81%D0%BA%D0%BE%D0%B9_%D0%A4%D0%B5%D0%B4%D0%B5%D1%80%D0%B0%D1%86%D0%B8%D0%B8_%D0%B2_%D1%84%D0%B5%D0%B4%D0%B5%D1%80%D0%B0%D0%BB%D1%8C%D0%BD%D0%BE%D0%BC_%D0%BE%D0%BA%D1%80%D1%83%D0%B3%D0%B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ceis.hs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.hse.ru/" TargetMode="External"/><Relationship Id="rId10" Type="http://schemas.openxmlformats.org/officeDocument/2006/relationships/hyperlink" Target="http://www.hse.ru/staff/kmakarov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.hse.ru/" TargetMode="External"/><Relationship Id="rId14" Type="http://schemas.openxmlformats.org/officeDocument/2006/relationships/hyperlink" Target="https://ru.wikipedia.org/wiki/%D0%98%D0%BD%D1%81%D1%82%D0%B8%D1%82%D1%83%D1%82_%D0%B2%D1%81%D0%B5%D0%BE%D0%B1%D1%89%D0%B5%D0%B9_%D0%B8%D1%81%D1%82%D0%BE%D1%80%D0%B8%D0%B8_%D0%A0%D0%90%D0%9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3387</Words>
  <Characters>19309</Characters>
  <Application>Microsoft Office Outlook</Application>
  <DocSecurity>0</DocSecurity>
  <Lines>0</Lines>
  <Paragraphs>0</Paragraphs>
  <ScaleCrop>false</ScaleCrop>
  <Company>CFDP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Natalia Zablotskite</dc:creator>
  <cp:keywords/>
  <dc:description/>
  <cp:lastModifiedBy>Alexander Belkin</cp:lastModifiedBy>
  <cp:revision>2</cp:revision>
  <cp:lastPrinted>2017-03-27T12:36:00Z</cp:lastPrinted>
  <dcterms:created xsi:type="dcterms:W3CDTF">2017-04-24T10:07:00Z</dcterms:created>
  <dcterms:modified xsi:type="dcterms:W3CDTF">2017-04-24T10:07:00Z</dcterms:modified>
</cp:coreProperties>
</file>